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38C4" w14:textId="7F2FADB3" w:rsidR="005D4E64" w:rsidRPr="005D4E64" w:rsidRDefault="005D4E64" w:rsidP="005D4E64">
      <w:pPr>
        <w:pStyle w:val="Nagwek1"/>
        <w:jc w:val="center"/>
        <w:rPr>
          <w:b/>
          <w:sz w:val="28"/>
          <w:szCs w:val="28"/>
        </w:rPr>
      </w:pPr>
      <w:r w:rsidRPr="005D4E64">
        <w:rPr>
          <w:b/>
          <w:sz w:val="28"/>
          <w:szCs w:val="28"/>
        </w:rPr>
        <w:t>Zarządzenie Nr</w:t>
      </w:r>
      <w:r w:rsidR="00DF5A35">
        <w:rPr>
          <w:b/>
          <w:sz w:val="28"/>
          <w:szCs w:val="28"/>
        </w:rPr>
        <w:t xml:space="preserve"> 79</w:t>
      </w:r>
      <w:r w:rsidRPr="005D4E64">
        <w:rPr>
          <w:b/>
          <w:sz w:val="28"/>
          <w:szCs w:val="28"/>
        </w:rPr>
        <w:t>/2024</w:t>
      </w:r>
    </w:p>
    <w:p w14:paraId="10C79564" w14:textId="77777777" w:rsidR="005D4E64" w:rsidRPr="005D4E64" w:rsidRDefault="005D4E64" w:rsidP="005D4E64">
      <w:pPr>
        <w:pStyle w:val="Nagwek1"/>
        <w:jc w:val="center"/>
        <w:rPr>
          <w:b/>
          <w:sz w:val="28"/>
          <w:szCs w:val="28"/>
        </w:rPr>
      </w:pPr>
      <w:r w:rsidRPr="005D4E64">
        <w:rPr>
          <w:b/>
          <w:sz w:val="28"/>
          <w:szCs w:val="28"/>
        </w:rPr>
        <w:t>Starosty Tatrzańskiego</w:t>
      </w:r>
    </w:p>
    <w:p w14:paraId="53BADD2B" w14:textId="5C17D594" w:rsidR="005D4E64" w:rsidRPr="005D4E64" w:rsidRDefault="005D4E64" w:rsidP="005D4E64">
      <w:pPr>
        <w:pStyle w:val="Nagwek2"/>
        <w:rPr>
          <w:szCs w:val="28"/>
        </w:rPr>
      </w:pPr>
      <w:r w:rsidRPr="005D4E64">
        <w:rPr>
          <w:szCs w:val="28"/>
        </w:rPr>
        <w:t>z dnia</w:t>
      </w:r>
      <w:r w:rsidR="00DF5A35">
        <w:rPr>
          <w:szCs w:val="28"/>
        </w:rPr>
        <w:t xml:space="preserve"> 25 września </w:t>
      </w:r>
      <w:r w:rsidRPr="005D4E64">
        <w:rPr>
          <w:szCs w:val="28"/>
        </w:rPr>
        <w:t>2024 r.</w:t>
      </w:r>
    </w:p>
    <w:p w14:paraId="42C38B2B" w14:textId="77777777" w:rsidR="005D4E64" w:rsidRPr="005D4E64" w:rsidRDefault="005D4E64" w:rsidP="005D4E64">
      <w:pPr>
        <w:jc w:val="center"/>
        <w:rPr>
          <w:rFonts w:ascii="Times New Roman" w:hAnsi="Times New Roman" w:cs="Times New Roman"/>
          <w:b/>
          <w:sz w:val="28"/>
          <w:szCs w:val="28"/>
        </w:rPr>
      </w:pPr>
    </w:p>
    <w:p w14:paraId="62BED493" w14:textId="77777777" w:rsidR="005D4E64" w:rsidRPr="005D4E64" w:rsidRDefault="005D4E64" w:rsidP="005D4E64">
      <w:pPr>
        <w:jc w:val="center"/>
        <w:rPr>
          <w:rFonts w:ascii="Times New Roman" w:hAnsi="Times New Roman" w:cs="Times New Roman"/>
          <w:b/>
          <w:sz w:val="28"/>
          <w:szCs w:val="28"/>
        </w:rPr>
      </w:pPr>
    </w:p>
    <w:p w14:paraId="4DEDF114" w14:textId="77777777" w:rsidR="005D4E64" w:rsidRPr="005D4E64" w:rsidRDefault="005D4E64" w:rsidP="005D4E64">
      <w:pPr>
        <w:jc w:val="both"/>
        <w:rPr>
          <w:rFonts w:ascii="Times New Roman" w:hAnsi="Times New Roman" w:cs="Times New Roman"/>
          <w:b/>
          <w:sz w:val="28"/>
          <w:szCs w:val="28"/>
        </w:rPr>
      </w:pPr>
    </w:p>
    <w:p w14:paraId="3C4678C3" w14:textId="3D5A2A37" w:rsidR="005D4E64" w:rsidRPr="005D4E64" w:rsidRDefault="005D4E64" w:rsidP="005D4E64">
      <w:pPr>
        <w:jc w:val="both"/>
        <w:rPr>
          <w:rFonts w:ascii="Times New Roman" w:hAnsi="Times New Roman" w:cs="Times New Roman"/>
          <w:sz w:val="28"/>
          <w:szCs w:val="28"/>
        </w:rPr>
      </w:pPr>
      <w:r w:rsidRPr="005D4E64">
        <w:rPr>
          <w:rFonts w:ascii="Times New Roman" w:hAnsi="Times New Roman" w:cs="Times New Roman"/>
          <w:b/>
          <w:sz w:val="28"/>
          <w:szCs w:val="28"/>
        </w:rPr>
        <w:t>w sprawie:</w:t>
      </w:r>
      <w:r w:rsidRPr="005D4E64">
        <w:rPr>
          <w:rFonts w:ascii="Times New Roman" w:hAnsi="Times New Roman" w:cs="Times New Roman"/>
          <w:sz w:val="28"/>
          <w:szCs w:val="28"/>
        </w:rPr>
        <w:t xml:space="preserve"> ustalenia „ Procedury zgłoszeń wewnętrznych” </w:t>
      </w:r>
    </w:p>
    <w:p w14:paraId="7693AB46" w14:textId="77777777" w:rsidR="005D4E64" w:rsidRPr="005D4E64" w:rsidRDefault="005D4E64" w:rsidP="005D4E64">
      <w:pPr>
        <w:jc w:val="both"/>
        <w:rPr>
          <w:rFonts w:ascii="Times New Roman" w:hAnsi="Times New Roman" w:cs="Times New Roman"/>
          <w:sz w:val="28"/>
          <w:szCs w:val="28"/>
        </w:rPr>
      </w:pPr>
    </w:p>
    <w:p w14:paraId="1A1EA5DA" w14:textId="77777777" w:rsidR="005D4E64" w:rsidRPr="005D4E64" w:rsidRDefault="005D4E64" w:rsidP="005D4E64">
      <w:pPr>
        <w:jc w:val="both"/>
        <w:rPr>
          <w:rFonts w:ascii="Times New Roman" w:hAnsi="Times New Roman" w:cs="Times New Roman"/>
          <w:sz w:val="28"/>
          <w:szCs w:val="28"/>
        </w:rPr>
      </w:pPr>
      <w:r w:rsidRPr="005D4E64">
        <w:rPr>
          <w:rFonts w:ascii="Times New Roman" w:hAnsi="Times New Roman" w:cs="Times New Roman"/>
          <w:sz w:val="28"/>
          <w:szCs w:val="28"/>
        </w:rPr>
        <w:t xml:space="preserve"> </w:t>
      </w:r>
    </w:p>
    <w:p w14:paraId="24CD54C5" w14:textId="4DB28BD6" w:rsidR="005D4E64" w:rsidRPr="005D4E64" w:rsidRDefault="005D4E64" w:rsidP="005D4E64">
      <w:pPr>
        <w:ind w:firstLine="708"/>
        <w:jc w:val="both"/>
        <w:rPr>
          <w:rFonts w:ascii="Times New Roman" w:hAnsi="Times New Roman" w:cs="Times New Roman"/>
          <w:sz w:val="28"/>
          <w:szCs w:val="28"/>
        </w:rPr>
      </w:pPr>
      <w:r w:rsidRPr="005D4E64">
        <w:rPr>
          <w:rFonts w:ascii="Times New Roman" w:hAnsi="Times New Roman" w:cs="Times New Roman"/>
          <w:sz w:val="28"/>
          <w:szCs w:val="28"/>
        </w:rPr>
        <w:t>Na podstawie art. 24 ust.1 i 5 ustawy z dnia 14 czerwca 2024r. o ochronie sygnalistów (</w:t>
      </w:r>
      <w:proofErr w:type="spellStart"/>
      <w:r w:rsidRPr="005D4E64">
        <w:rPr>
          <w:rFonts w:ascii="Times New Roman" w:hAnsi="Times New Roman" w:cs="Times New Roman"/>
          <w:sz w:val="28"/>
          <w:szCs w:val="28"/>
        </w:rPr>
        <w:t>Dz</w:t>
      </w:r>
      <w:proofErr w:type="spellEnd"/>
      <w:r w:rsidRPr="005D4E64">
        <w:rPr>
          <w:rFonts w:ascii="Times New Roman" w:hAnsi="Times New Roman" w:cs="Times New Roman"/>
          <w:sz w:val="28"/>
          <w:szCs w:val="28"/>
        </w:rPr>
        <w:t xml:space="preserve"> U. z 2024r. poz. 928 ) zarządzam co następuje:</w:t>
      </w:r>
    </w:p>
    <w:p w14:paraId="7439C25C" w14:textId="77777777" w:rsidR="005D4E64" w:rsidRPr="005D4E64" w:rsidRDefault="005D4E64" w:rsidP="005D4E64">
      <w:pPr>
        <w:jc w:val="center"/>
        <w:rPr>
          <w:rFonts w:ascii="Times New Roman" w:hAnsi="Times New Roman" w:cs="Times New Roman"/>
          <w:b/>
          <w:sz w:val="28"/>
          <w:szCs w:val="28"/>
        </w:rPr>
      </w:pPr>
    </w:p>
    <w:p w14:paraId="66E2377C" w14:textId="77777777" w:rsidR="005D4E64" w:rsidRPr="005D4E64" w:rsidRDefault="005D4E64" w:rsidP="005D4E64">
      <w:pPr>
        <w:jc w:val="center"/>
        <w:rPr>
          <w:rFonts w:ascii="Times New Roman" w:hAnsi="Times New Roman" w:cs="Times New Roman"/>
          <w:b/>
          <w:sz w:val="28"/>
          <w:szCs w:val="28"/>
        </w:rPr>
      </w:pPr>
      <w:r w:rsidRPr="005D4E64">
        <w:rPr>
          <w:rFonts w:ascii="Times New Roman" w:hAnsi="Times New Roman" w:cs="Times New Roman"/>
          <w:b/>
          <w:sz w:val="28"/>
          <w:szCs w:val="28"/>
        </w:rPr>
        <w:t>§ 1</w:t>
      </w:r>
    </w:p>
    <w:p w14:paraId="0F7777D3" w14:textId="77777777" w:rsidR="005D4E64" w:rsidRPr="005D4E64" w:rsidRDefault="005D4E64" w:rsidP="005D4E64">
      <w:pPr>
        <w:jc w:val="both"/>
        <w:rPr>
          <w:rFonts w:ascii="Times New Roman" w:hAnsi="Times New Roman" w:cs="Times New Roman"/>
          <w:sz w:val="28"/>
          <w:szCs w:val="28"/>
        </w:rPr>
      </w:pPr>
    </w:p>
    <w:p w14:paraId="753CA314" w14:textId="77777777" w:rsidR="005D4E64" w:rsidRPr="005D4E64" w:rsidRDefault="005D4E64" w:rsidP="005D4E64">
      <w:pPr>
        <w:jc w:val="both"/>
        <w:rPr>
          <w:rFonts w:ascii="Times New Roman" w:hAnsi="Times New Roman" w:cs="Times New Roman"/>
          <w:sz w:val="28"/>
          <w:szCs w:val="28"/>
        </w:rPr>
      </w:pPr>
    </w:p>
    <w:p w14:paraId="324936C5" w14:textId="555BE3C0" w:rsidR="005D4E64" w:rsidRPr="005D4E64" w:rsidRDefault="005D4E64" w:rsidP="005D4E64">
      <w:pPr>
        <w:jc w:val="both"/>
        <w:rPr>
          <w:rFonts w:ascii="Times New Roman" w:hAnsi="Times New Roman" w:cs="Times New Roman"/>
          <w:sz w:val="28"/>
          <w:szCs w:val="28"/>
        </w:rPr>
      </w:pPr>
      <w:r w:rsidRPr="005D4E64">
        <w:rPr>
          <w:rFonts w:ascii="Times New Roman" w:hAnsi="Times New Roman" w:cs="Times New Roman"/>
          <w:sz w:val="28"/>
          <w:szCs w:val="28"/>
        </w:rPr>
        <w:t>Ustalam  „ Procedur</w:t>
      </w:r>
      <w:r>
        <w:rPr>
          <w:rFonts w:ascii="Times New Roman" w:hAnsi="Times New Roman" w:cs="Times New Roman"/>
          <w:sz w:val="28"/>
          <w:szCs w:val="28"/>
        </w:rPr>
        <w:t>ę</w:t>
      </w:r>
      <w:r w:rsidRPr="005D4E64">
        <w:rPr>
          <w:rFonts w:ascii="Times New Roman" w:hAnsi="Times New Roman" w:cs="Times New Roman"/>
          <w:sz w:val="28"/>
          <w:szCs w:val="28"/>
        </w:rPr>
        <w:t xml:space="preserve"> zgłoszeń wewnętrznych”  w brzmieniu stanowiącym załącznik do niniejszego zarządzenia</w:t>
      </w:r>
      <w:r>
        <w:rPr>
          <w:rFonts w:ascii="Times New Roman" w:hAnsi="Times New Roman" w:cs="Times New Roman"/>
          <w:sz w:val="28"/>
          <w:szCs w:val="28"/>
        </w:rPr>
        <w:t>.</w:t>
      </w:r>
    </w:p>
    <w:p w14:paraId="3DC6EAD3" w14:textId="77777777" w:rsidR="005D4E64" w:rsidRPr="005D4E64" w:rsidRDefault="005D4E64" w:rsidP="005D4E64">
      <w:pPr>
        <w:pStyle w:val="Tekstpodstawowy2"/>
        <w:rPr>
          <w:szCs w:val="28"/>
        </w:rPr>
      </w:pPr>
    </w:p>
    <w:p w14:paraId="132B7087" w14:textId="77777777" w:rsidR="005D4E64" w:rsidRPr="005D4E64" w:rsidRDefault="005D4E64" w:rsidP="005D4E64">
      <w:pPr>
        <w:jc w:val="center"/>
        <w:rPr>
          <w:rFonts w:ascii="Times New Roman" w:hAnsi="Times New Roman" w:cs="Times New Roman"/>
          <w:b/>
          <w:sz w:val="28"/>
          <w:szCs w:val="28"/>
        </w:rPr>
      </w:pPr>
    </w:p>
    <w:p w14:paraId="0488B6A6" w14:textId="77777777" w:rsidR="005D4E64" w:rsidRPr="005D4E64" w:rsidRDefault="005D4E64" w:rsidP="005D4E64">
      <w:pPr>
        <w:jc w:val="center"/>
        <w:rPr>
          <w:rFonts w:ascii="Times New Roman" w:hAnsi="Times New Roman" w:cs="Times New Roman"/>
          <w:b/>
          <w:sz w:val="28"/>
          <w:szCs w:val="28"/>
        </w:rPr>
      </w:pPr>
      <w:r w:rsidRPr="005D4E64">
        <w:rPr>
          <w:rFonts w:ascii="Times New Roman" w:hAnsi="Times New Roman" w:cs="Times New Roman"/>
          <w:b/>
          <w:sz w:val="28"/>
          <w:szCs w:val="28"/>
        </w:rPr>
        <w:t>§ 2</w:t>
      </w:r>
    </w:p>
    <w:p w14:paraId="0BD3BC59" w14:textId="77777777" w:rsidR="005D4E64" w:rsidRPr="005D4E64" w:rsidRDefault="005D4E64" w:rsidP="005D4E64">
      <w:pPr>
        <w:pStyle w:val="Tekstpodstawowy2"/>
        <w:rPr>
          <w:bCs/>
          <w:szCs w:val="28"/>
        </w:rPr>
      </w:pPr>
    </w:p>
    <w:p w14:paraId="452944F8" w14:textId="77777777" w:rsidR="005D4E64" w:rsidRPr="005D4E64" w:rsidRDefault="005D4E64" w:rsidP="005D4E64">
      <w:pPr>
        <w:jc w:val="both"/>
        <w:rPr>
          <w:rFonts w:ascii="Times New Roman" w:hAnsi="Times New Roman" w:cs="Times New Roman"/>
          <w:sz w:val="28"/>
          <w:szCs w:val="28"/>
        </w:rPr>
      </w:pPr>
    </w:p>
    <w:p w14:paraId="5B47BAA1" w14:textId="0FBEFFFC" w:rsidR="005D4E64" w:rsidRPr="005D4E64" w:rsidRDefault="005D4E64" w:rsidP="005D4E64">
      <w:pPr>
        <w:jc w:val="both"/>
        <w:rPr>
          <w:rFonts w:ascii="Times New Roman" w:hAnsi="Times New Roman" w:cs="Times New Roman"/>
          <w:sz w:val="28"/>
          <w:szCs w:val="28"/>
        </w:rPr>
      </w:pPr>
      <w:r w:rsidRPr="005D4E64">
        <w:rPr>
          <w:rFonts w:ascii="Times New Roman" w:hAnsi="Times New Roman" w:cs="Times New Roman"/>
          <w:sz w:val="28"/>
          <w:szCs w:val="28"/>
        </w:rPr>
        <w:t>Procedura zgłoszeń wewnętrznych wchodzi w życie</w:t>
      </w:r>
      <w:r w:rsidR="00271962">
        <w:rPr>
          <w:rFonts w:ascii="Times New Roman" w:hAnsi="Times New Roman" w:cs="Times New Roman"/>
          <w:sz w:val="28"/>
          <w:szCs w:val="28"/>
        </w:rPr>
        <w:t xml:space="preserve"> z dniem 25 września 2024r.</w:t>
      </w:r>
      <w:r w:rsidRPr="005D4E64">
        <w:rPr>
          <w:rFonts w:ascii="Times New Roman" w:hAnsi="Times New Roman" w:cs="Times New Roman"/>
          <w:sz w:val="28"/>
          <w:szCs w:val="28"/>
        </w:rPr>
        <w:t xml:space="preserve"> po</w:t>
      </w:r>
      <w:r>
        <w:rPr>
          <w:rFonts w:ascii="Times New Roman" w:hAnsi="Times New Roman" w:cs="Times New Roman"/>
          <w:sz w:val="28"/>
          <w:szCs w:val="28"/>
        </w:rPr>
        <w:t xml:space="preserve"> </w:t>
      </w:r>
      <w:r w:rsidRPr="005D4E64">
        <w:rPr>
          <w:rFonts w:ascii="Times New Roman" w:hAnsi="Times New Roman" w:cs="Times New Roman"/>
          <w:sz w:val="28"/>
          <w:szCs w:val="28"/>
        </w:rPr>
        <w:t xml:space="preserve">upływie 7 dni od dnia podania jej do wiadomości pracownikom Starostwa Powiatowego w </w:t>
      </w:r>
      <w:r>
        <w:rPr>
          <w:rFonts w:ascii="Times New Roman" w:hAnsi="Times New Roman" w:cs="Times New Roman"/>
          <w:sz w:val="28"/>
          <w:szCs w:val="28"/>
        </w:rPr>
        <w:t>Za</w:t>
      </w:r>
      <w:r w:rsidRPr="005D4E64">
        <w:rPr>
          <w:rFonts w:ascii="Times New Roman" w:hAnsi="Times New Roman" w:cs="Times New Roman"/>
          <w:sz w:val="28"/>
          <w:szCs w:val="28"/>
        </w:rPr>
        <w:t xml:space="preserve">kopanem poprzez wywieszenie na tablicy ogłoszeń i publikację </w:t>
      </w:r>
      <w:r w:rsidR="00E0125C">
        <w:rPr>
          <w:rFonts w:ascii="Times New Roman" w:hAnsi="Times New Roman" w:cs="Times New Roman"/>
          <w:sz w:val="28"/>
          <w:szCs w:val="28"/>
        </w:rPr>
        <w:t>na stronie internetowej Starostwa.</w:t>
      </w:r>
      <w:r>
        <w:rPr>
          <w:rFonts w:ascii="Times New Roman" w:hAnsi="Times New Roman" w:cs="Times New Roman"/>
          <w:sz w:val="28"/>
          <w:szCs w:val="28"/>
        </w:rPr>
        <w:t xml:space="preserve"> </w:t>
      </w:r>
    </w:p>
    <w:p w14:paraId="69CF98D7" w14:textId="77777777" w:rsidR="005D4E64" w:rsidRPr="005D4E64" w:rsidRDefault="005D4E64" w:rsidP="005D4E64">
      <w:pPr>
        <w:jc w:val="both"/>
        <w:rPr>
          <w:rFonts w:ascii="Times New Roman" w:hAnsi="Times New Roman" w:cs="Times New Roman"/>
          <w:sz w:val="24"/>
          <w:szCs w:val="24"/>
        </w:rPr>
      </w:pPr>
    </w:p>
    <w:p w14:paraId="5C274E97" w14:textId="77777777" w:rsidR="005D4E64" w:rsidRPr="005D4E64" w:rsidRDefault="005D4E64" w:rsidP="005D4E64">
      <w:pPr>
        <w:rPr>
          <w:rFonts w:ascii="Times New Roman" w:hAnsi="Times New Roman" w:cs="Times New Roman"/>
          <w:sz w:val="24"/>
          <w:szCs w:val="24"/>
        </w:rPr>
      </w:pPr>
    </w:p>
    <w:p w14:paraId="615FE47A" w14:textId="77777777" w:rsidR="00A8254C" w:rsidRPr="005D4E64" w:rsidRDefault="00A8254C" w:rsidP="00A507B9">
      <w:pPr>
        <w:spacing w:line="312" w:lineRule="auto"/>
        <w:ind w:right="-142"/>
        <w:jc w:val="both"/>
        <w:rPr>
          <w:rFonts w:ascii="Times New Roman" w:hAnsi="Times New Roman" w:cs="Times New Roman"/>
          <w:sz w:val="24"/>
          <w:szCs w:val="24"/>
        </w:rPr>
      </w:pPr>
    </w:p>
    <w:p w14:paraId="779EACCC" w14:textId="77777777" w:rsidR="005D4E64" w:rsidRDefault="005D4E64" w:rsidP="00A507B9">
      <w:pPr>
        <w:spacing w:after="0" w:line="312" w:lineRule="auto"/>
        <w:jc w:val="center"/>
        <w:rPr>
          <w:rFonts w:ascii="Times New Roman" w:hAnsi="Times New Roman" w:cs="Times New Roman"/>
          <w:b/>
          <w:bCs/>
          <w:sz w:val="24"/>
          <w:szCs w:val="24"/>
        </w:rPr>
      </w:pPr>
    </w:p>
    <w:p w14:paraId="570FDA76" w14:textId="77777777" w:rsidR="005D4E64" w:rsidRDefault="005D4E64" w:rsidP="00A507B9">
      <w:pPr>
        <w:spacing w:after="0" w:line="312" w:lineRule="auto"/>
        <w:jc w:val="center"/>
        <w:rPr>
          <w:rFonts w:ascii="Times New Roman" w:hAnsi="Times New Roman" w:cs="Times New Roman"/>
          <w:b/>
          <w:bCs/>
          <w:sz w:val="24"/>
          <w:szCs w:val="24"/>
        </w:rPr>
      </w:pPr>
    </w:p>
    <w:p w14:paraId="36237D47" w14:textId="77777777" w:rsidR="005D4E64" w:rsidRDefault="005D4E64" w:rsidP="00A507B9">
      <w:pPr>
        <w:spacing w:after="0" w:line="312" w:lineRule="auto"/>
        <w:jc w:val="center"/>
        <w:rPr>
          <w:rFonts w:ascii="Times New Roman" w:hAnsi="Times New Roman" w:cs="Times New Roman"/>
          <w:b/>
          <w:bCs/>
          <w:sz w:val="24"/>
          <w:szCs w:val="24"/>
        </w:rPr>
      </w:pPr>
    </w:p>
    <w:p w14:paraId="6359B4F3" w14:textId="77777777" w:rsidR="005D4E64" w:rsidRDefault="005D4E64" w:rsidP="00A507B9">
      <w:pPr>
        <w:spacing w:after="0" w:line="312" w:lineRule="auto"/>
        <w:jc w:val="center"/>
        <w:rPr>
          <w:rFonts w:ascii="Times New Roman" w:hAnsi="Times New Roman" w:cs="Times New Roman"/>
          <w:b/>
          <w:bCs/>
          <w:sz w:val="24"/>
          <w:szCs w:val="24"/>
        </w:rPr>
      </w:pPr>
    </w:p>
    <w:p w14:paraId="568ED3F8" w14:textId="77777777" w:rsidR="005D4E64" w:rsidRDefault="005D4E64" w:rsidP="00A507B9">
      <w:pPr>
        <w:spacing w:after="0" w:line="312" w:lineRule="auto"/>
        <w:jc w:val="center"/>
        <w:rPr>
          <w:rFonts w:ascii="Times New Roman" w:hAnsi="Times New Roman" w:cs="Times New Roman"/>
          <w:b/>
          <w:bCs/>
          <w:sz w:val="24"/>
          <w:szCs w:val="24"/>
        </w:rPr>
      </w:pPr>
    </w:p>
    <w:p w14:paraId="41199D92" w14:textId="77777777" w:rsidR="005D4E64" w:rsidRDefault="005D4E64" w:rsidP="00A507B9">
      <w:pPr>
        <w:spacing w:after="0" w:line="312" w:lineRule="auto"/>
        <w:jc w:val="center"/>
        <w:rPr>
          <w:rFonts w:ascii="Times New Roman" w:hAnsi="Times New Roman" w:cs="Times New Roman"/>
          <w:b/>
          <w:bCs/>
          <w:sz w:val="24"/>
          <w:szCs w:val="24"/>
        </w:rPr>
      </w:pPr>
    </w:p>
    <w:p w14:paraId="4570974D" w14:textId="77777777" w:rsidR="005D4E64" w:rsidRDefault="005D4E64" w:rsidP="00A507B9">
      <w:pPr>
        <w:spacing w:after="0" w:line="312" w:lineRule="auto"/>
        <w:jc w:val="center"/>
        <w:rPr>
          <w:rFonts w:ascii="Times New Roman" w:hAnsi="Times New Roman" w:cs="Times New Roman"/>
          <w:b/>
          <w:bCs/>
          <w:sz w:val="24"/>
          <w:szCs w:val="24"/>
        </w:rPr>
      </w:pPr>
    </w:p>
    <w:p w14:paraId="5F9E631A" w14:textId="77777777" w:rsidR="005D4E64" w:rsidRDefault="005D4E64" w:rsidP="00A507B9">
      <w:pPr>
        <w:spacing w:after="0" w:line="312" w:lineRule="auto"/>
        <w:jc w:val="center"/>
        <w:rPr>
          <w:rFonts w:ascii="Times New Roman" w:hAnsi="Times New Roman" w:cs="Times New Roman"/>
          <w:b/>
          <w:bCs/>
          <w:sz w:val="24"/>
          <w:szCs w:val="24"/>
        </w:rPr>
      </w:pPr>
    </w:p>
    <w:p w14:paraId="510A45DD" w14:textId="77777777" w:rsidR="005D4E64" w:rsidRDefault="005D4E64" w:rsidP="00A507B9">
      <w:pPr>
        <w:spacing w:after="0" w:line="312" w:lineRule="auto"/>
        <w:jc w:val="center"/>
        <w:rPr>
          <w:rFonts w:ascii="Times New Roman" w:hAnsi="Times New Roman" w:cs="Times New Roman"/>
          <w:b/>
          <w:bCs/>
          <w:sz w:val="24"/>
          <w:szCs w:val="24"/>
        </w:rPr>
      </w:pPr>
    </w:p>
    <w:p w14:paraId="3E499768" w14:textId="77777777" w:rsidR="005D4E64" w:rsidRDefault="005D4E64" w:rsidP="005D4E64">
      <w:pPr>
        <w:spacing w:after="0" w:line="312" w:lineRule="auto"/>
        <w:ind w:left="1418" w:firstLine="709"/>
        <w:jc w:val="center"/>
        <w:rPr>
          <w:rFonts w:ascii="Times New Roman" w:hAnsi="Times New Roman" w:cs="Times New Roman"/>
          <w:sz w:val="24"/>
          <w:szCs w:val="24"/>
        </w:rPr>
      </w:pPr>
      <w:r w:rsidRPr="005D4E64">
        <w:rPr>
          <w:rFonts w:ascii="Times New Roman" w:hAnsi="Times New Roman" w:cs="Times New Roman"/>
          <w:sz w:val="24"/>
          <w:szCs w:val="24"/>
        </w:rPr>
        <w:t xml:space="preserve">Załącznik </w:t>
      </w:r>
    </w:p>
    <w:p w14:paraId="11697C15" w14:textId="6E23615D" w:rsidR="005D4E64" w:rsidRDefault="005D4E64" w:rsidP="005D4E64">
      <w:pPr>
        <w:spacing w:after="0" w:line="312" w:lineRule="auto"/>
        <w:ind w:left="2836" w:firstLine="709"/>
        <w:rPr>
          <w:rFonts w:ascii="Times New Roman" w:hAnsi="Times New Roman" w:cs="Times New Roman"/>
          <w:sz w:val="24"/>
          <w:szCs w:val="24"/>
        </w:rPr>
      </w:pPr>
      <w:r>
        <w:rPr>
          <w:rFonts w:ascii="Times New Roman" w:hAnsi="Times New Roman" w:cs="Times New Roman"/>
          <w:sz w:val="24"/>
          <w:szCs w:val="24"/>
        </w:rPr>
        <w:t xml:space="preserve">                         </w:t>
      </w:r>
      <w:r w:rsidRPr="005D4E64">
        <w:rPr>
          <w:rFonts w:ascii="Times New Roman" w:hAnsi="Times New Roman" w:cs="Times New Roman"/>
          <w:sz w:val="24"/>
          <w:szCs w:val="24"/>
        </w:rPr>
        <w:t>do Zarządzenia Nr</w:t>
      </w:r>
      <w:r w:rsidR="00DF5A35">
        <w:rPr>
          <w:rFonts w:ascii="Times New Roman" w:hAnsi="Times New Roman" w:cs="Times New Roman"/>
          <w:sz w:val="24"/>
          <w:szCs w:val="24"/>
        </w:rPr>
        <w:t xml:space="preserve"> 79/2024</w:t>
      </w:r>
      <w:r w:rsidRPr="005D4E64">
        <w:rPr>
          <w:rFonts w:ascii="Times New Roman" w:hAnsi="Times New Roman" w:cs="Times New Roman"/>
          <w:sz w:val="24"/>
          <w:szCs w:val="24"/>
        </w:rPr>
        <w:t xml:space="preserve"> </w:t>
      </w:r>
    </w:p>
    <w:p w14:paraId="01B21E7A" w14:textId="0794A27D" w:rsidR="005D4E64" w:rsidRPr="005D4E64" w:rsidRDefault="005D4E64" w:rsidP="005D4E64">
      <w:pPr>
        <w:spacing w:after="0" w:line="312" w:lineRule="auto"/>
        <w:ind w:left="2836" w:firstLine="709"/>
        <w:jc w:val="center"/>
        <w:rPr>
          <w:rFonts w:ascii="Times New Roman" w:hAnsi="Times New Roman" w:cs="Times New Roman"/>
          <w:sz w:val="24"/>
          <w:szCs w:val="24"/>
        </w:rPr>
      </w:pPr>
      <w:r w:rsidRPr="005D4E64">
        <w:rPr>
          <w:rFonts w:ascii="Times New Roman" w:hAnsi="Times New Roman" w:cs="Times New Roman"/>
          <w:sz w:val="24"/>
          <w:szCs w:val="24"/>
        </w:rPr>
        <w:t xml:space="preserve">z dnia </w:t>
      </w:r>
      <w:r w:rsidR="00DF5A35">
        <w:rPr>
          <w:rFonts w:ascii="Times New Roman" w:hAnsi="Times New Roman" w:cs="Times New Roman"/>
          <w:sz w:val="24"/>
          <w:szCs w:val="24"/>
        </w:rPr>
        <w:t xml:space="preserve"> 25 </w:t>
      </w:r>
      <w:r w:rsidRPr="005D4E64">
        <w:rPr>
          <w:rFonts w:ascii="Times New Roman" w:hAnsi="Times New Roman" w:cs="Times New Roman"/>
          <w:sz w:val="24"/>
          <w:szCs w:val="24"/>
        </w:rPr>
        <w:t>września 2024r.</w:t>
      </w:r>
    </w:p>
    <w:p w14:paraId="55C12F10" w14:textId="77777777" w:rsidR="005D4E64" w:rsidRDefault="005D4E64" w:rsidP="00A507B9">
      <w:pPr>
        <w:spacing w:after="0" w:line="312" w:lineRule="auto"/>
        <w:jc w:val="center"/>
        <w:rPr>
          <w:rFonts w:ascii="Times New Roman" w:hAnsi="Times New Roman" w:cs="Times New Roman"/>
          <w:b/>
          <w:bCs/>
          <w:sz w:val="24"/>
          <w:szCs w:val="24"/>
        </w:rPr>
      </w:pPr>
    </w:p>
    <w:p w14:paraId="3A5ECBD6" w14:textId="77777777" w:rsidR="005D4E64" w:rsidRDefault="005D4E64" w:rsidP="00A507B9">
      <w:pPr>
        <w:spacing w:after="0" w:line="312" w:lineRule="auto"/>
        <w:jc w:val="center"/>
        <w:rPr>
          <w:rFonts w:ascii="Times New Roman" w:hAnsi="Times New Roman" w:cs="Times New Roman"/>
          <w:b/>
          <w:bCs/>
          <w:sz w:val="24"/>
          <w:szCs w:val="24"/>
        </w:rPr>
      </w:pPr>
    </w:p>
    <w:p w14:paraId="6C57D424" w14:textId="77777777" w:rsidR="005D4E64" w:rsidRDefault="005D4E64" w:rsidP="00A507B9">
      <w:pPr>
        <w:spacing w:after="0" w:line="312" w:lineRule="auto"/>
        <w:jc w:val="center"/>
        <w:rPr>
          <w:rFonts w:ascii="Times New Roman" w:hAnsi="Times New Roman" w:cs="Times New Roman"/>
          <w:b/>
          <w:bCs/>
          <w:sz w:val="24"/>
          <w:szCs w:val="24"/>
        </w:rPr>
      </w:pPr>
    </w:p>
    <w:p w14:paraId="36CD024C" w14:textId="61BEB5F8" w:rsidR="00A8254C" w:rsidRPr="005D4E64" w:rsidRDefault="00932F7D" w:rsidP="00A507B9">
      <w:pPr>
        <w:spacing w:after="0" w:line="312" w:lineRule="auto"/>
        <w:jc w:val="center"/>
        <w:rPr>
          <w:rFonts w:ascii="Times New Roman" w:hAnsi="Times New Roman" w:cs="Times New Roman"/>
          <w:b/>
          <w:bCs/>
          <w:sz w:val="24"/>
          <w:szCs w:val="24"/>
        </w:rPr>
      </w:pPr>
      <w:r w:rsidRPr="005D4E64">
        <w:rPr>
          <w:rFonts w:ascii="Times New Roman" w:hAnsi="Times New Roman" w:cs="Times New Roman"/>
          <w:b/>
          <w:bCs/>
          <w:sz w:val="24"/>
          <w:szCs w:val="24"/>
        </w:rPr>
        <w:t xml:space="preserve">PROCEDURA  ZGŁOSZEŃ WEWNĘTRZNYCH </w:t>
      </w:r>
    </w:p>
    <w:p w14:paraId="6E93D352" w14:textId="77777777" w:rsidR="00976122" w:rsidRPr="005D4E64" w:rsidRDefault="00976122" w:rsidP="006B5CAE">
      <w:pPr>
        <w:spacing w:after="0" w:line="312" w:lineRule="auto"/>
        <w:rPr>
          <w:rFonts w:ascii="Times New Roman" w:hAnsi="Times New Roman" w:cs="Times New Roman"/>
          <w:b/>
          <w:bCs/>
          <w:sz w:val="24"/>
          <w:szCs w:val="24"/>
        </w:rPr>
      </w:pPr>
    </w:p>
    <w:p w14:paraId="381EEEE5" w14:textId="77777777" w:rsidR="00976122" w:rsidRPr="005D4E64" w:rsidRDefault="00130BEB" w:rsidP="006B5CAE">
      <w:pPr>
        <w:pStyle w:val="Akapitzlist"/>
        <w:numPr>
          <w:ilvl w:val="0"/>
          <w:numId w:val="20"/>
        </w:numPr>
        <w:spacing w:line="312" w:lineRule="auto"/>
        <w:ind w:left="357" w:hanging="357"/>
        <w:contextualSpacing w:val="0"/>
        <w:jc w:val="both"/>
        <w:rPr>
          <w:rFonts w:ascii="Times New Roman" w:hAnsi="Times New Roman" w:cs="Times New Roman"/>
          <w:b/>
          <w:sz w:val="24"/>
          <w:szCs w:val="24"/>
        </w:rPr>
      </w:pPr>
      <w:r w:rsidRPr="005D4E64">
        <w:rPr>
          <w:rFonts w:ascii="Times New Roman" w:hAnsi="Times New Roman" w:cs="Times New Roman"/>
          <w:b/>
          <w:sz w:val="24"/>
          <w:szCs w:val="24"/>
        </w:rPr>
        <w:t xml:space="preserve"> Cel procedury</w:t>
      </w:r>
    </w:p>
    <w:p w14:paraId="15BF95A5" w14:textId="60B6B40B" w:rsidR="00A8254C" w:rsidRPr="005D4E64" w:rsidRDefault="00130BEB" w:rsidP="00A507B9">
      <w:pPr>
        <w:pStyle w:val="Akapitzlist"/>
        <w:numPr>
          <w:ilvl w:val="1"/>
          <w:numId w:val="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Niniejsza </w:t>
      </w:r>
      <w:r w:rsidR="00275253" w:rsidRPr="005D4E64">
        <w:rPr>
          <w:rFonts w:ascii="Times New Roman" w:hAnsi="Times New Roman" w:cs="Times New Roman"/>
          <w:sz w:val="24"/>
          <w:szCs w:val="24"/>
        </w:rPr>
        <w:t>P</w:t>
      </w:r>
      <w:r w:rsidRPr="005D4E64">
        <w:rPr>
          <w:rFonts w:ascii="Times New Roman" w:hAnsi="Times New Roman" w:cs="Times New Roman"/>
          <w:sz w:val="24"/>
          <w:szCs w:val="24"/>
        </w:rPr>
        <w:t xml:space="preserve">rocedura służy określeniu działań podejmowanych przez </w:t>
      </w:r>
      <w:r w:rsidR="007A4BA0" w:rsidRPr="005D4E64">
        <w:rPr>
          <w:rFonts w:ascii="Times New Roman" w:hAnsi="Times New Roman" w:cs="Times New Roman"/>
          <w:sz w:val="24"/>
          <w:szCs w:val="24"/>
        </w:rPr>
        <w:t xml:space="preserve">Starostwo </w:t>
      </w:r>
      <w:r w:rsidRPr="005D4E64">
        <w:rPr>
          <w:rFonts w:ascii="Times New Roman" w:hAnsi="Times New Roman" w:cs="Times New Roman"/>
          <w:sz w:val="24"/>
          <w:szCs w:val="24"/>
        </w:rPr>
        <w:t xml:space="preserve">w przypadku zgłoszenia </w:t>
      </w:r>
      <w:r w:rsidR="004C69B5" w:rsidRPr="005D4E64">
        <w:rPr>
          <w:rFonts w:ascii="Times New Roman" w:hAnsi="Times New Roman" w:cs="Times New Roman"/>
          <w:sz w:val="24"/>
          <w:szCs w:val="24"/>
        </w:rPr>
        <w:t>wewnętrznego</w:t>
      </w:r>
      <w:r w:rsidR="007F52E3" w:rsidRPr="005D4E64">
        <w:rPr>
          <w:rFonts w:ascii="Times New Roman" w:hAnsi="Times New Roman" w:cs="Times New Roman"/>
          <w:sz w:val="24"/>
          <w:szCs w:val="24"/>
        </w:rPr>
        <w:t xml:space="preserve"> </w:t>
      </w:r>
      <w:r w:rsidR="00F659E5" w:rsidRPr="005D4E64">
        <w:rPr>
          <w:rFonts w:ascii="Times New Roman" w:hAnsi="Times New Roman" w:cs="Times New Roman"/>
          <w:sz w:val="24"/>
          <w:szCs w:val="24"/>
        </w:rPr>
        <w:t>do</w:t>
      </w:r>
      <w:r w:rsidR="007A4BA0" w:rsidRPr="005D4E64">
        <w:rPr>
          <w:rFonts w:ascii="Times New Roman" w:hAnsi="Times New Roman" w:cs="Times New Roman"/>
          <w:sz w:val="24"/>
          <w:szCs w:val="24"/>
        </w:rPr>
        <w:t xml:space="preserve"> Starostwa </w:t>
      </w:r>
      <w:r w:rsidR="005A773D" w:rsidRPr="005D4E64">
        <w:rPr>
          <w:rFonts w:ascii="Times New Roman" w:hAnsi="Times New Roman" w:cs="Times New Roman"/>
          <w:sz w:val="24"/>
          <w:szCs w:val="24"/>
        </w:rPr>
        <w:t>informacji na temat naruszenia</w:t>
      </w:r>
      <w:r w:rsidR="00F659E5" w:rsidRPr="005D4E64">
        <w:rPr>
          <w:rFonts w:ascii="Times New Roman" w:hAnsi="Times New Roman" w:cs="Times New Roman"/>
          <w:sz w:val="24"/>
          <w:szCs w:val="24"/>
        </w:rPr>
        <w:t xml:space="preserve"> prawa</w:t>
      </w:r>
      <w:r w:rsidR="005A773D" w:rsidRPr="005D4E64">
        <w:rPr>
          <w:rFonts w:ascii="Times New Roman" w:hAnsi="Times New Roman" w:cs="Times New Roman"/>
          <w:sz w:val="24"/>
          <w:szCs w:val="24"/>
        </w:rPr>
        <w:t xml:space="preserve">, do którego doszło bądź potencjalnie może dojść w </w:t>
      </w:r>
      <w:r w:rsidR="007A4BA0" w:rsidRPr="005D4E64">
        <w:rPr>
          <w:rFonts w:ascii="Times New Roman" w:hAnsi="Times New Roman" w:cs="Times New Roman"/>
          <w:sz w:val="24"/>
          <w:szCs w:val="24"/>
        </w:rPr>
        <w:t>Starostwie</w:t>
      </w:r>
      <w:r w:rsidR="005A773D" w:rsidRPr="005D4E64">
        <w:rPr>
          <w:rFonts w:ascii="Times New Roman" w:hAnsi="Times New Roman" w:cs="Times New Roman"/>
          <w:sz w:val="24"/>
          <w:szCs w:val="24"/>
        </w:rPr>
        <w:t>, bądź innej organizacji, z którą utrzymuje lub utrzymywał kontakt w kontekście wykonywanej pracy.</w:t>
      </w:r>
    </w:p>
    <w:p w14:paraId="71DC953C" w14:textId="7A66680F" w:rsidR="00A8254C" w:rsidRPr="005D4E64" w:rsidRDefault="00130BEB" w:rsidP="00A507B9">
      <w:pPr>
        <w:pStyle w:val="Akapitzlist"/>
        <w:numPr>
          <w:ilvl w:val="1"/>
          <w:numId w:val="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Celem </w:t>
      </w:r>
      <w:r w:rsidR="00275253" w:rsidRPr="005D4E64">
        <w:rPr>
          <w:rFonts w:ascii="Times New Roman" w:hAnsi="Times New Roman" w:cs="Times New Roman"/>
          <w:sz w:val="24"/>
          <w:szCs w:val="24"/>
        </w:rPr>
        <w:t>P</w:t>
      </w:r>
      <w:r w:rsidRPr="005D4E64">
        <w:rPr>
          <w:rFonts w:ascii="Times New Roman" w:hAnsi="Times New Roman" w:cs="Times New Roman"/>
          <w:sz w:val="24"/>
          <w:szCs w:val="24"/>
        </w:rPr>
        <w:t xml:space="preserve">rocedury jest: </w:t>
      </w:r>
    </w:p>
    <w:p w14:paraId="365604C6" w14:textId="77777777" w:rsidR="00A8254C" w:rsidRPr="005D4E64" w:rsidRDefault="000162A8" w:rsidP="00A507B9">
      <w:pPr>
        <w:pStyle w:val="Akapitzlist"/>
        <w:numPr>
          <w:ilvl w:val="2"/>
          <w:numId w:val="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zagwarantowanie ochrony osobom dokonującym zgłoszeń, ujawniającym informacje bądź uzasadnione podejrzenia naruszenia prawa w związku z wykonywaniem pracy niezależnie od rodzaju zawartej umowy, </w:t>
      </w:r>
    </w:p>
    <w:p w14:paraId="1D020203" w14:textId="77777777" w:rsidR="00BF5386" w:rsidRPr="005D4E64" w:rsidRDefault="00BF5386" w:rsidP="00A507B9">
      <w:pPr>
        <w:pStyle w:val="Akapitzlist"/>
        <w:numPr>
          <w:ilvl w:val="2"/>
          <w:numId w:val="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zapewnienie ochrony poufności tożsamości sygnalisty,</w:t>
      </w:r>
    </w:p>
    <w:p w14:paraId="7113FE02" w14:textId="77777777" w:rsidR="00A8254C" w:rsidRPr="005D4E64" w:rsidRDefault="000162A8" w:rsidP="00A507B9">
      <w:pPr>
        <w:pStyle w:val="Akapitzlist"/>
        <w:numPr>
          <w:ilvl w:val="2"/>
          <w:numId w:val="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propagowanie postawy obywatelskiej odpowiedzialności,</w:t>
      </w:r>
    </w:p>
    <w:p w14:paraId="27049986" w14:textId="77777777" w:rsidR="003B4B38" w:rsidRPr="005D4E64" w:rsidRDefault="000162A8" w:rsidP="00A507B9">
      <w:pPr>
        <w:pStyle w:val="Akapitzlist"/>
        <w:numPr>
          <w:ilvl w:val="2"/>
          <w:numId w:val="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przeciwdziałanie naruszeniom prawa.</w:t>
      </w:r>
    </w:p>
    <w:p w14:paraId="76827AD3" w14:textId="7F02F161" w:rsidR="00EA6B7E" w:rsidRPr="005D4E64" w:rsidRDefault="00E506BE" w:rsidP="00A507B9">
      <w:pPr>
        <w:pStyle w:val="Akapitzlist"/>
        <w:numPr>
          <w:ilvl w:val="1"/>
          <w:numId w:val="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Zgłoszenie wewnętrzne to</w:t>
      </w:r>
      <w:r w:rsidR="003D4022" w:rsidRPr="005D4E64">
        <w:rPr>
          <w:rFonts w:ascii="Times New Roman" w:hAnsi="Times New Roman" w:cs="Times New Roman"/>
          <w:sz w:val="24"/>
          <w:szCs w:val="24"/>
        </w:rPr>
        <w:t xml:space="preserve"> </w:t>
      </w:r>
      <w:r w:rsidR="00DC6330" w:rsidRPr="005D4E64">
        <w:rPr>
          <w:rFonts w:ascii="Times New Roman" w:hAnsi="Times New Roman" w:cs="Times New Roman"/>
          <w:sz w:val="24"/>
          <w:szCs w:val="24"/>
        </w:rPr>
        <w:t xml:space="preserve">pisemne lub ustne przekazanie do </w:t>
      </w:r>
      <w:r w:rsidR="007A4BA0" w:rsidRPr="005D4E64">
        <w:rPr>
          <w:rFonts w:ascii="Times New Roman" w:hAnsi="Times New Roman" w:cs="Times New Roman"/>
          <w:sz w:val="24"/>
          <w:szCs w:val="24"/>
        </w:rPr>
        <w:t xml:space="preserve">Starostwa </w:t>
      </w:r>
      <w:r w:rsidR="00DC6330" w:rsidRPr="005D4E64">
        <w:rPr>
          <w:rFonts w:ascii="Times New Roman" w:hAnsi="Times New Roman" w:cs="Times New Roman"/>
          <w:sz w:val="24"/>
          <w:szCs w:val="24"/>
        </w:rPr>
        <w:t>informacji o naruszeniu prawa.</w:t>
      </w:r>
    </w:p>
    <w:p w14:paraId="06AEE5FE" w14:textId="77777777" w:rsidR="00BA1DD4" w:rsidRPr="005D4E64" w:rsidRDefault="00BA1DD4" w:rsidP="00A507B9">
      <w:pPr>
        <w:pStyle w:val="Akapitzlist"/>
        <w:numPr>
          <w:ilvl w:val="1"/>
          <w:numId w:val="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Zgłoszenie zewnętrzne to pisemne lub ustne przekazanie Rzecznikowi Praw Obywatelskich albo organowi publicznemu informacji o naruszeniu prawa.</w:t>
      </w:r>
    </w:p>
    <w:p w14:paraId="7EBA0621" w14:textId="50441FDD" w:rsidR="00976122" w:rsidRPr="005D4E64" w:rsidRDefault="00976122" w:rsidP="006B5CAE">
      <w:pPr>
        <w:pStyle w:val="Akapitzlist"/>
        <w:numPr>
          <w:ilvl w:val="1"/>
          <w:numId w:val="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Niniejsza Procedura nie dotyczy skarg o charakterze ogólnym składanych do </w:t>
      </w:r>
      <w:r w:rsidR="007A4BA0" w:rsidRPr="005D4E64">
        <w:rPr>
          <w:rFonts w:ascii="Times New Roman" w:hAnsi="Times New Roman" w:cs="Times New Roman"/>
          <w:sz w:val="24"/>
          <w:szCs w:val="24"/>
        </w:rPr>
        <w:t>Starostwa.</w:t>
      </w:r>
      <w:r w:rsidRPr="005D4E64">
        <w:rPr>
          <w:rFonts w:ascii="Times New Roman" w:hAnsi="Times New Roman" w:cs="Times New Roman"/>
          <w:sz w:val="24"/>
          <w:szCs w:val="24"/>
        </w:rPr>
        <w:t xml:space="preserve"> </w:t>
      </w:r>
    </w:p>
    <w:p w14:paraId="6A976E68" w14:textId="77777777" w:rsidR="00976122" w:rsidRPr="005D4E64" w:rsidRDefault="000162A8" w:rsidP="006B5CAE">
      <w:pPr>
        <w:pStyle w:val="Akapitzlist"/>
        <w:numPr>
          <w:ilvl w:val="0"/>
          <w:numId w:val="20"/>
        </w:numPr>
        <w:spacing w:before="240" w:line="312" w:lineRule="auto"/>
        <w:ind w:left="357" w:hanging="357"/>
        <w:contextualSpacing w:val="0"/>
        <w:jc w:val="both"/>
        <w:rPr>
          <w:rFonts w:ascii="Times New Roman" w:hAnsi="Times New Roman" w:cs="Times New Roman"/>
          <w:b/>
          <w:sz w:val="24"/>
          <w:szCs w:val="24"/>
        </w:rPr>
      </w:pPr>
      <w:r w:rsidRPr="005D4E64">
        <w:rPr>
          <w:rFonts w:ascii="Times New Roman" w:hAnsi="Times New Roman" w:cs="Times New Roman"/>
          <w:b/>
          <w:sz w:val="24"/>
          <w:szCs w:val="24"/>
        </w:rPr>
        <w:t>Terminologia</w:t>
      </w:r>
    </w:p>
    <w:p w14:paraId="4E737222" w14:textId="60874A2F" w:rsidR="00A8254C" w:rsidRPr="005D4E64" w:rsidRDefault="000B7ADA" w:rsidP="00A507B9">
      <w:pPr>
        <w:spacing w:after="0" w:line="312" w:lineRule="auto"/>
        <w:ind w:left="357"/>
        <w:jc w:val="both"/>
        <w:rPr>
          <w:rFonts w:ascii="Times New Roman" w:hAnsi="Times New Roman" w:cs="Times New Roman"/>
          <w:sz w:val="24"/>
          <w:szCs w:val="24"/>
        </w:rPr>
      </w:pPr>
      <w:r w:rsidRPr="005D4E64">
        <w:rPr>
          <w:rFonts w:ascii="Times New Roman" w:hAnsi="Times New Roman" w:cs="Times New Roman"/>
          <w:sz w:val="24"/>
          <w:szCs w:val="24"/>
        </w:rPr>
        <w:t xml:space="preserve">Przez użyte w </w:t>
      </w:r>
      <w:r w:rsidR="00275253" w:rsidRPr="005D4E64">
        <w:rPr>
          <w:rFonts w:ascii="Times New Roman" w:hAnsi="Times New Roman" w:cs="Times New Roman"/>
          <w:sz w:val="24"/>
          <w:szCs w:val="24"/>
        </w:rPr>
        <w:t>P</w:t>
      </w:r>
      <w:r w:rsidRPr="005D4E64">
        <w:rPr>
          <w:rFonts w:ascii="Times New Roman" w:hAnsi="Times New Roman" w:cs="Times New Roman"/>
          <w:sz w:val="24"/>
          <w:szCs w:val="24"/>
        </w:rPr>
        <w:t>rocedurze pojęcia rozumie się:</w:t>
      </w:r>
    </w:p>
    <w:p w14:paraId="39604285" w14:textId="77777777" w:rsidR="005D4E64" w:rsidRDefault="007A4BA0" w:rsidP="006B5CAE">
      <w:pPr>
        <w:pStyle w:val="Akapitzlist"/>
        <w:numPr>
          <w:ilvl w:val="1"/>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Starostwo</w:t>
      </w:r>
      <w:r w:rsidR="00864789" w:rsidRPr="005D4E64">
        <w:rPr>
          <w:rFonts w:ascii="Times New Roman" w:hAnsi="Times New Roman" w:cs="Times New Roman"/>
          <w:sz w:val="24"/>
          <w:szCs w:val="24"/>
        </w:rPr>
        <w:t xml:space="preserve"> </w:t>
      </w:r>
      <w:r w:rsidR="000B7ADA" w:rsidRPr="005D4E64">
        <w:rPr>
          <w:rFonts w:ascii="Times New Roman" w:hAnsi="Times New Roman" w:cs="Times New Roman"/>
          <w:sz w:val="24"/>
          <w:szCs w:val="24"/>
        </w:rPr>
        <w:t xml:space="preserve"> – </w:t>
      </w:r>
      <w:r w:rsidRPr="005D4E64">
        <w:rPr>
          <w:rFonts w:ascii="Times New Roman" w:hAnsi="Times New Roman" w:cs="Times New Roman"/>
          <w:sz w:val="24"/>
          <w:szCs w:val="24"/>
        </w:rPr>
        <w:t xml:space="preserve">Starostwo Powiatowe </w:t>
      </w:r>
      <w:r w:rsidR="00864789" w:rsidRPr="005D4E64">
        <w:rPr>
          <w:rFonts w:ascii="Times New Roman" w:hAnsi="Times New Roman" w:cs="Times New Roman"/>
          <w:sz w:val="24"/>
          <w:szCs w:val="24"/>
        </w:rPr>
        <w:t>w Zakopanem</w:t>
      </w:r>
      <w:r w:rsidR="00AE2489" w:rsidRPr="005D4E64">
        <w:rPr>
          <w:rFonts w:ascii="Times New Roman" w:hAnsi="Times New Roman" w:cs="Times New Roman"/>
          <w:sz w:val="24"/>
          <w:szCs w:val="24"/>
        </w:rPr>
        <w:t>,</w:t>
      </w:r>
    </w:p>
    <w:p w14:paraId="2DE276C0" w14:textId="4AA87A11" w:rsidR="005D4E64" w:rsidRDefault="005D4E64" w:rsidP="006B5CAE">
      <w:pPr>
        <w:pStyle w:val="Akapitzlist"/>
        <w:numPr>
          <w:ilvl w:val="1"/>
          <w:numId w:val="33"/>
        </w:numPr>
        <w:spacing w:line="312" w:lineRule="auto"/>
        <w:jc w:val="both"/>
        <w:rPr>
          <w:rFonts w:ascii="Times New Roman" w:hAnsi="Times New Roman" w:cs="Times New Roman"/>
          <w:sz w:val="24"/>
          <w:szCs w:val="24"/>
        </w:rPr>
      </w:pPr>
      <w:r>
        <w:rPr>
          <w:rFonts w:ascii="Times New Roman" w:hAnsi="Times New Roman" w:cs="Times New Roman"/>
          <w:sz w:val="24"/>
          <w:szCs w:val="24"/>
        </w:rPr>
        <w:t>Starosta –  Starosta Tatrzański</w:t>
      </w:r>
    </w:p>
    <w:p w14:paraId="62A7C191" w14:textId="1816AFBA" w:rsidR="00976122" w:rsidRPr="005D4E64" w:rsidRDefault="001E0221" w:rsidP="006B5CAE">
      <w:pPr>
        <w:pStyle w:val="Akapitzlist"/>
        <w:numPr>
          <w:ilvl w:val="1"/>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działani</w:t>
      </w:r>
      <w:r w:rsidR="00AB50BE" w:rsidRPr="005D4E64">
        <w:rPr>
          <w:rFonts w:ascii="Times New Roman" w:hAnsi="Times New Roman" w:cs="Times New Roman"/>
          <w:sz w:val="24"/>
          <w:szCs w:val="24"/>
        </w:rPr>
        <w:t>e następcze – działanie podjęte prze</w:t>
      </w:r>
      <w:r w:rsidR="000A73EC" w:rsidRPr="005D4E64">
        <w:rPr>
          <w:rFonts w:ascii="Times New Roman" w:hAnsi="Times New Roman" w:cs="Times New Roman"/>
          <w:sz w:val="24"/>
          <w:szCs w:val="24"/>
        </w:rPr>
        <w:t>z</w:t>
      </w:r>
      <w:r w:rsidR="00AB50BE" w:rsidRPr="005D4E64">
        <w:rPr>
          <w:rFonts w:ascii="Times New Roman" w:hAnsi="Times New Roman" w:cs="Times New Roman"/>
          <w:sz w:val="24"/>
          <w:szCs w:val="24"/>
        </w:rPr>
        <w:t xml:space="preserve"> odbiorcę zgłoszenia </w:t>
      </w:r>
      <w:r w:rsidR="000A73EC" w:rsidRPr="005D4E64">
        <w:rPr>
          <w:rFonts w:ascii="Times New Roman" w:hAnsi="Times New Roman" w:cs="Times New Roman"/>
          <w:sz w:val="24"/>
          <w:szCs w:val="24"/>
        </w:rPr>
        <w:t xml:space="preserve">w </w:t>
      </w:r>
      <w:r w:rsidR="00AB50BE" w:rsidRPr="005D4E64">
        <w:rPr>
          <w:rFonts w:ascii="Times New Roman" w:hAnsi="Times New Roman" w:cs="Times New Roman"/>
          <w:sz w:val="24"/>
          <w:szCs w:val="24"/>
        </w:rPr>
        <w:t>cel</w:t>
      </w:r>
      <w:r w:rsidR="000A73EC" w:rsidRPr="005D4E64">
        <w:rPr>
          <w:rFonts w:ascii="Times New Roman" w:hAnsi="Times New Roman" w:cs="Times New Roman"/>
          <w:sz w:val="24"/>
          <w:szCs w:val="24"/>
        </w:rPr>
        <w:t>u oceny</w:t>
      </w:r>
      <w:r w:rsidR="00250BDD" w:rsidRPr="005D4E64">
        <w:rPr>
          <w:rFonts w:ascii="Times New Roman" w:hAnsi="Times New Roman" w:cs="Times New Roman"/>
          <w:sz w:val="24"/>
          <w:szCs w:val="24"/>
        </w:rPr>
        <w:t xml:space="preserve"> prawdziwości </w:t>
      </w:r>
      <w:r w:rsidR="007C25FF" w:rsidRPr="005D4E64">
        <w:rPr>
          <w:rFonts w:ascii="Times New Roman" w:hAnsi="Times New Roman" w:cs="Times New Roman"/>
          <w:sz w:val="24"/>
          <w:szCs w:val="24"/>
        </w:rPr>
        <w:t xml:space="preserve">informacji zawartych </w:t>
      </w:r>
      <w:r w:rsidR="00250BDD" w:rsidRPr="005D4E64">
        <w:rPr>
          <w:rFonts w:ascii="Times New Roman" w:hAnsi="Times New Roman" w:cs="Times New Roman"/>
          <w:sz w:val="24"/>
          <w:szCs w:val="24"/>
        </w:rPr>
        <w:t>w zgłos</w:t>
      </w:r>
      <w:r w:rsidR="00AB50BE" w:rsidRPr="005D4E64">
        <w:rPr>
          <w:rFonts w:ascii="Times New Roman" w:hAnsi="Times New Roman" w:cs="Times New Roman"/>
          <w:sz w:val="24"/>
          <w:szCs w:val="24"/>
        </w:rPr>
        <w:t>zeniu</w:t>
      </w:r>
      <w:r w:rsidR="007C25FF" w:rsidRPr="005D4E64">
        <w:rPr>
          <w:rFonts w:ascii="Times New Roman" w:hAnsi="Times New Roman" w:cs="Times New Roman"/>
          <w:sz w:val="24"/>
          <w:szCs w:val="24"/>
        </w:rPr>
        <w:t xml:space="preserve"> oraz </w:t>
      </w:r>
      <w:r w:rsidR="002265C7" w:rsidRPr="005D4E64">
        <w:rPr>
          <w:rFonts w:ascii="Times New Roman" w:hAnsi="Times New Roman" w:cs="Times New Roman"/>
          <w:sz w:val="24"/>
          <w:szCs w:val="24"/>
        </w:rPr>
        <w:t xml:space="preserve">w </w:t>
      </w:r>
      <w:r w:rsidR="00AB50BE" w:rsidRPr="005D4E64">
        <w:rPr>
          <w:rFonts w:ascii="Times New Roman" w:hAnsi="Times New Roman" w:cs="Times New Roman"/>
          <w:sz w:val="24"/>
          <w:szCs w:val="24"/>
        </w:rPr>
        <w:t>cel</w:t>
      </w:r>
      <w:r w:rsidR="002265C7" w:rsidRPr="005D4E64">
        <w:rPr>
          <w:rFonts w:ascii="Times New Roman" w:hAnsi="Times New Roman" w:cs="Times New Roman"/>
          <w:sz w:val="24"/>
          <w:szCs w:val="24"/>
        </w:rPr>
        <w:t xml:space="preserve">u przeciwdziałania </w:t>
      </w:r>
      <w:r w:rsidR="00AB50BE" w:rsidRPr="005D4E64">
        <w:rPr>
          <w:rFonts w:ascii="Times New Roman" w:hAnsi="Times New Roman" w:cs="Times New Roman"/>
          <w:sz w:val="24"/>
          <w:szCs w:val="24"/>
        </w:rPr>
        <w:lastRenderedPageBreak/>
        <w:t>naruszeni</w:t>
      </w:r>
      <w:r w:rsidR="002265C7" w:rsidRPr="005D4E64">
        <w:rPr>
          <w:rFonts w:ascii="Times New Roman" w:hAnsi="Times New Roman" w:cs="Times New Roman"/>
          <w:sz w:val="24"/>
          <w:szCs w:val="24"/>
        </w:rPr>
        <w:t>u</w:t>
      </w:r>
      <w:r w:rsidR="00345E73" w:rsidRPr="005D4E64">
        <w:rPr>
          <w:rFonts w:ascii="Times New Roman" w:hAnsi="Times New Roman" w:cs="Times New Roman"/>
          <w:sz w:val="24"/>
          <w:szCs w:val="24"/>
        </w:rPr>
        <w:t xml:space="preserve"> prawa</w:t>
      </w:r>
      <w:r w:rsidR="00AB50BE" w:rsidRPr="005D4E64">
        <w:rPr>
          <w:rFonts w:ascii="Times New Roman" w:hAnsi="Times New Roman" w:cs="Times New Roman"/>
          <w:sz w:val="24"/>
          <w:szCs w:val="24"/>
        </w:rPr>
        <w:t xml:space="preserve"> będąc</w:t>
      </w:r>
      <w:r w:rsidR="00345E73" w:rsidRPr="005D4E64">
        <w:rPr>
          <w:rFonts w:ascii="Times New Roman" w:hAnsi="Times New Roman" w:cs="Times New Roman"/>
          <w:sz w:val="24"/>
          <w:szCs w:val="24"/>
        </w:rPr>
        <w:t>emu</w:t>
      </w:r>
      <w:r w:rsidR="00AB50BE" w:rsidRPr="005D4E64">
        <w:rPr>
          <w:rFonts w:ascii="Times New Roman" w:hAnsi="Times New Roman" w:cs="Times New Roman"/>
          <w:sz w:val="24"/>
          <w:szCs w:val="24"/>
        </w:rPr>
        <w:t xml:space="preserve"> przedmiotem zgłoszenia,</w:t>
      </w:r>
      <w:r w:rsidR="00345E73" w:rsidRPr="005D4E64">
        <w:rPr>
          <w:rFonts w:ascii="Times New Roman" w:hAnsi="Times New Roman" w:cs="Times New Roman"/>
          <w:sz w:val="24"/>
          <w:szCs w:val="24"/>
        </w:rPr>
        <w:t xml:space="preserve"> w szczególności </w:t>
      </w:r>
      <w:r w:rsidR="00AB50BE" w:rsidRPr="005D4E64">
        <w:rPr>
          <w:rFonts w:ascii="Times New Roman" w:hAnsi="Times New Roman" w:cs="Times New Roman"/>
          <w:sz w:val="24"/>
          <w:szCs w:val="24"/>
        </w:rPr>
        <w:t xml:space="preserve">przez postępowanie wyjaśniające, </w:t>
      </w:r>
      <w:r w:rsidR="00AB19E1" w:rsidRPr="005D4E64">
        <w:rPr>
          <w:rFonts w:ascii="Times New Roman" w:hAnsi="Times New Roman" w:cs="Times New Roman"/>
          <w:sz w:val="24"/>
          <w:szCs w:val="24"/>
        </w:rPr>
        <w:t xml:space="preserve">wszczęcie kontroli, </w:t>
      </w:r>
      <w:r w:rsidR="00AB50BE" w:rsidRPr="005D4E64">
        <w:rPr>
          <w:rFonts w:ascii="Times New Roman" w:hAnsi="Times New Roman" w:cs="Times New Roman"/>
          <w:sz w:val="24"/>
          <w:szCs w:val="24"/>
        </w:rPr>
        <w:t>wniesienie oskarżenia, działania pod</w:t>
      </w:r>
      <w:r w:rsidR="00582645" w:rsidRPr="005D4E64">
        <w:rPr>
          <w:rFonts w:ascii="Times New Roman" w:hAnsi="Times New Roman" w:cs="Times New Roman"/>
          <w:sz w:val="24"/>
          <w:szCs w:val="24"/>
        </w:rPr>
        <w:t xml:space="preserve">jęte w celu </w:t>
      </w:r>
      <w:r w:rsidR="00AB50BE" w:rsidRPr="005D4E64">
        <w:rPr>
          <w:rFonts w:ascii="Times New Roman" w:hAnsi="Times New Roman" w:cs="Times New Roman"/>
          <w:sz w:val="24"/>
          <w:szCs w:val="24"/>
        </w:rPr>
        <w:t>odzyskania środków</w:t>
      </w:r>
      <w:r w:rsidR="00582645" w:rsidRPr="005D4E64">
        <w:rPr>
          <w:rFonts w:ascii="Times New Roman" w:hAnsi="Times New Roman" w:cs="Times New Roman"/>
          <w:sz w:val="24"/>
          <w:szCs w:val="24"/>
        </w:rPr>
        <w:t xml:space="preserve"> finansowych</w:t>
      </w:r>
      <w:r w:rsidR="00AA256A" w:rsidRPr="005D4E64">
        <w:rPr>
          <w:rFonts w:ascii="Times New Roman" w:hAnsi="Times New Roman" w:cs="Times New Roman"/>
          <w:sz w:val="24"/>
          <w:szCs w:val="24"/>
        </w:rPr>
        <w:t xml:space="preserve"> lub </w:t>
      </w:r>
      <w:r w:rsidR="00AB50BE" w:rsidRPr="005D4E64">
        <w:rPr>
          <w:rFonts w:ascii="Times New Roman" w:hAnsi="Times New Roman" w:cs="Times New Roman"/>
          <w:sz w:val="24"/>
          <w:szCs w:val="24"/>
        </w:rPr>
        <w:t xml:space="preserve">zamknięcie procedury </w:t>
      </w:r>
      <w:r w:rsidR="00AA256A" w:rsidRPr="005D4E64">
        <w:rPr>
          <w:rFonts w:ascii="Times New Roman" w:hAnsi="Times New Roman" w:cs="Times New Roman"/>
          <w:sz w:val="24"/>
          <w:szCs w:val="24"/>
        </w:rPr>
        <w:t>realizowanej w ramach wewnętrznej procedury dokonywania zgłoszeń</w:t>
      </w:r>
      <w:r w:rsidR="0057167E" w:rsidRPr="005D4E64">
        <w:rPr>
          <w:rFonts w:ascii="Times New Roman" w:hAnsi="Times New Roman" w:cs="Times New Roman"/>
          <w:sz w:val="24"/>
          <w:szCs w:val="24"/>
        </w:rPr>
        <w:t xml:space="preserve"> naruszeń prawa i podejmowania działań następczych</w:t>
      </w:r>
      <w:r w:rsidR="00AE2489" w:rsidRPr="005D4E64">
        <w:rPr>
          <w:rFonts w:ascii="Times New Roman" w:hAnsi="Times New Roman" w:cs="Times New Roman"/>
          <w:sz w:val="24"/>
          <w:szCs w:val="24"/>
        </w:rPr>
        <w:t>,</w:t>
      </w:r>
    </w:p>
    <w:p w14:paraId="58B9BD34" w14:textId="55FF2FFD" w:rsidR="00976122" w:rsidRPr="005D4E64" w:rsidRDefault="00ED2D5F" w:rsidP="006B5CAE">
      <w:pPr>
        <w:pStyle w:val="Akapitzlist"/>
        <w:numPr>
          <w:ilvl w:val="1"/>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działanie odwetowe - bezpośrednie lub pośrednie działanie lub zaniechanie</w:t>
      </w:r>
      <w:r w:rsidR="00DA0F9E" w:rsidRPr="005D4E64">
        <w:rPr>
          <w:rFonts w:ascii="Times New Roman" w:hAnsi="Times New Roman" w:cs="Times New Roman"/>
          <w:sz w:val="24"/>
          <w:szCs w:val="24"/>
        </w:rPr>
        <w:t xml:space="preserve"> </w:t>
      </w:r>
      <w:r w:rsidR="0057167E" w:rsidRPr="005D4E64">
        <w:rPr>
          <w:rFonts w:ascii="Times New Roman" w:hAnsi="Times New Roman" w:cs="Times New Roman"/>
          <w:sz w:val="24"/>
          <w:szCs w:val="24"/>
        </w:rPr>
        <w:t>w kontekście związanym z prac</w:t>
      </w:r>
      <w:r w:rsidR="00CE2037" w:rsidRPr="005D4E64">
        <w:rPr>
          <w:rFonts w:ascii="Times New Roman" w:hAnsi="Times New Roman" w:cs="Times New Roman"/>
          <w:sz w:val="24"/>
          <w:szCs w:val="24"/>
        </w:rPr>
        <w:t xml:space="preserve">ą, które jest spowodowane zgłoszeniem </w:t>
      </w:r>
      <w:r w:rsidR="009B4BBE" w:rsidRPr="005D4E64">
        <w:rPr>
          <w:rFonts w:ascii="Times New Roman" w:hAnsi="Times New Roman" w:cs="Times New Roman"/>
          <w:sz w:val="24"/>
          <w:szCs w:val="24"/>
        </w:rPr>
        <w:t>i które narusza lub może naruszyć prawa sygnalisty lub wyrządza lub może wyrządzić nieuzasadnioną szkodę sygnaliście, w tym bezpodstawne</w:t>
      </w:r>
      <w:r w:rsidR="002D3488" w:rsidRPr="005D4E64">
        <w:rPr>
          <w:rFonts w:ascii="Times New Roman" w:hAnsi="Times New Roman" w:cs="Times New Roman"/>
          <w:sz w:val="24"/>
          <w:szCs w:val="24"/>
        </w:rPr>
        <w:t xml:space="preserve"> inicjowanie postępowań przeciwko sygnaliście</w:t>
      </w:r>
      <w:r w:rsidRPr="005D4E64">
        <w:rPr>
          <w:rFonts w:ascii="Times New Roman" w:hAnsi="Times New Roman" w:cs="Times New Roman"/>
          <w:sz w:val="24"/>
          <w:szCs w:val="24"/>
        </w:rPr>
        <w:t>,</w:t>
      </w:r>
    </w:p>
    <w:p w14:paraId="5013E875" w14:textId="702932A2" w:rsidR="00976122" w:rsidRPr="005D4E64" w:rsidRDefault="00321097" w:rsidP="006B5CAE">
      <w:pPr>
        <w:pStyle w:val="Akapitzlist"/>
        <w:numPr>
          <w:ilvl w:val="1"/>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informacj</w:t>
      </w:r>
      <w:r w:rsidR="00BF5386" w:rsidRPr="005D4E64">
        <w:rPr>
          <w:rFonts w:ascii="Times New Roman" w:hAnsi="Times New Roman" w:cs="Times New Roman"/>
          <w:sz w:val="24"/>
          <w:szCs w:val="24"/>
        </w:rPr>
        <w:t>a</w:t>
      </w:r>
      <w:r w:rsidRPr="005D4E64">
        <w:rPr>
          <w:rFonts w:ascii="Times New Roman" w:hAnsi="Times New Roman" w:cs="Times New Roman"/>
          <w:sz w:val="24"/>
          <w:szCs w:val="24"/>
        </w:rPr>
        <w:t xml:space="preserve"> na temat naruszeń – informacj</w:t>
      </w:r>
      <w:r w:rsidR="00CF35CF" w:rsidRPr="005D4E64">
        <w:rPr>
          <w:rFonts w:ascii="Times New Roman" w:hAnsi="Times New Roman" w:cs="Times New Roman"/>
          <w:sz w:val="24"/>
          <w:szCs w:val="24"/>
        </w:rPr>
        <w:t>ę</w:t>
      </w:r>
      <w:r w:rsidRPr="005D4E64">
        <w:rPr>
          <w:rFonts w:ascii="Times New Roman" w:hAnsi="Times New Roman" w:cs="Times New Roman"/>
          <w:sz w:val="24"/>
          <w:szCs w:val="24"/>
        </w:rPr>
        <w:t>,</w:t>
      </w:r>
      <w:r w:rsidR="006861C0" w:rsidRPr="005D4E64">
        <w:rPr>
          <w:rFonts w:ascii="Times New Roman" w:hAnsi="Times New Roman" w:cs="Times New Roman"/>
          <w:sz w:val="24"/>
          <w:szCs w:val="24"/>
        </w:rPr>
        <w:t xml:space="preserve"> w tym uzasadnione </w:t>
      </w:r>
      <w:r w:rsidRPr="005D4E64">
        <w:rPr>
          <w:rFonts w:ascii="Times New Roman" w:hAnsi="Times New Roman" w:cs="Times New Roman"/>
          <w:sz w:val="24"/>
          <w:szCs w:val="24"/>
        </w:rPr>
        <w:t>podejrzeni</w:t>
      </w:r>
      <w:r w:rsidR="004B7306" w:rsidRPr="005D4E64">
        <w:rPr>
          <w:rFonts w:ascii="Times New Roman" w:hAnsi="Times New Roman" w:cs="Times New Roman"/>
          <w:sz w:val="24"/>
          <w:szCs w:val="24"/>
        </w:rPr>
        <w:t>e</w:t>
      </w:r>
      <w:r w:rsidRPr="005D4E64">
        <w:rPr>
          <w:rFonts w:ascii="Times New Roman" w:hAnsi="Times New Roman" w:cs="Times New Roman"/>
          <w:sz w:val="24"/>
          <w:szCs w:val="24"/>
        </w:rPr>
        <w:t xml:space="preserve"> dotyczące zaistniałego </w:t>
      </w:r>
      <w:r w:rsidR="004B7306" w:rsidRPr="005D4E64">
        <w:rPr>
          <w:rFonts w:ascii="Times New Roman" w:hAnsi="Times New Roman" w:cs="Times New Roman"/>
          <w:sz w:val="24"/>
          <w:szCs w:val="24"/>
        </w:rPr>
        <w:t xml:space="preserve">lub </w:t>
      </w:r>
      <w:r w:rsidRPr="005D4E64">
        <w:rPr>
          <w:rFonts w:ascii="Times New Roman" w:hAnsi="Times New Roman" w:cs="Times New Roman"/>
          <w:sz w:val="24"/>
          <w:szCs w:val="24"/>
        </w:rPr>
        <w:t xml:space="preserve">potencjalnego naruszenia prawa, </w:t>
      </w:r>
      <w:r w:rsidR="004B7306" w:rsidRPr="005D4E64">
        <w:rPr>
          <w:rFonts w:ascii="Times New Roman" w:hAnsi="Times New Roman" w:cs="Times New Roman"/>
          <w:sz w:val="24"/>
          <w:szCs w:val="24"/>
        </w:rPr>
        <w:t xml:space="preserve">do </w:t>
      </w:r>
      <w:r w:rsidRPr="005D4E64">
        <w:rPr>
          <w:rFonts w:ascii="Times New Roman" w:hAnsi="Times New Roman" w:cs="Times New Roman"/>
          <w:sz w:val="24"/>
          <w:szCs w:val="24"/>
        </w:rPr>
        <w:t>które</w:t>
      </w:r>
      <w:r w:rsidR="004B7306" w:rsidRPr="005D4E64">
        <w:rPr>
          <w:rFonts w:ascii="Times New Roman" w:hAnsi="Times New Roman" w:cs="Times New Roman"/>
          <w:sz w:val="24"/>
          <w:szCs w:val="24"/>
        </w:rPr>
        <w:t>go</w:t>
      </w:r>
      <w:r w:rsidR="00152A22" w:rsidRPr="005D4E64">
        <w:rPr>
          <w:rFonts w:ascii="Times New Roman" w:hAnsi="Times New Roman" w:cs="Times New Roman"/>
          <w:sz w:val="24"/>
          <w:szCs w:val="24"/>
        </w:rPr>
        <w:t xml:space="preserve"> doszło lub prawdopodobnie dojdzie </w:t>
      </w:r>
      <w:r w:rsidRPr="005D4E64">
        <w:rPr>
          <w:rFonts w:ascii="Times New Roman" w:hAnsi="Times New Roman" w:cs="Times New Roman"/>
          <w:sz w:val="24"/>
          <w:szCs w:val="24"/>
        </w:rPr>
        <w:t xml:space="preserve">w </w:t>
      </w:r>
      <w:r w:rsidR="007A4BA0" w:rsidRPr="005D4E64">
        <w:rPr>
          <w:rFonts w:ascii="Times New Roman" w:hAnsi="Times New Roman" w:cs="Times New Roman"/>
          <w:sz w:val="24"/>
          <w:szCs w:val="24"/>
        </w:rPr>
        <w:t xml:space="preserve">Starostwie </w:t>
      </w:r>
      <w:r w:rsidR="00BF5386" w:rsidRPr="005D4E64">
        <w:rPr>
          <w:rFonts w:ascii="Times New Roman" w:hAnsi="Times New Roman" w:cs="Times New Roman"/>
          <w:sz w:val="24"/>
          <w:szCs w:val="24"/>
        </w:rPr>
        <w:t>(także na etapie rekrutacji, negocjacji poprzedzających zawarcie umowy lub w trakcie stosunku pracy sygnalisty)</w:t>
      </w:r>
      <w:r w:rsidRPr="005D4E64">
        <w:rPr>
          <w:rFonts w:ascii="Times New Roman" w:hAnsi="Times New Roman" w:cs="Times New Roman"/>
          <w:sz w:val="24"/>
          <w:szCs w:val="24"/>
        </w:rPr>
        <w:t xml:space="preserve"> bądź</w:t>
      </w:r>
      <w:r w:rsidR="00CF35CF" w:rsidRPr="005D4E64">
        <w:rPr>
          <w:rFonts w:ascii="Times New Roman" w:hAnsi="Times New Roman" w:cs="Times New Roman"/>
          <w:sz w:val="24"/>
          <w:szCs w:val="24"/>
        </w:rPr>
        <w:t xml:space="preserve"> informację</w:t>
      </w:r>
      <w:r w:rsidRPr="005D4E64">
        <w:rPr>
          <w:rFonts w:ascii="Times New Roman" w:hAnsi="Times New Roman" w:cs="Times New Roman"/>
          <w:sz w:val="24"/>
          <w:szCs w:val="24"/>
        </w:rPr>
        <w:t xml:space="preserve"> dotyczącą próby ukrycia </w:t>
      </w:r>
      <w:r w:rsidR="00CF35CF" w:rsidRPr="005D4E64">
        <w:rPr>
          <w:rFonts w:ascii="Times New Roman" w:hAnsi="Times New Roman" w:cs="Times New Roman"/>
          <w:sz w:val="24"/>
          <w:szCs w:val="24"/>
        </w:rPr>
        <w:t xml:space="preserve">takiego </w:t>
      </w:r>
      <w:r w:rsidRPr="005D4E64">
        <w:rPr>
          <w:rFonts w:ascii="Times New Roman" w:hAnsi="Times New Roman" w:cs="Times New Roman"/>
          <w:sz w:val="24"/>
          <w:szCs w:val="24"/>
        </w:rPr>
        <w:t>narusze</w:t>
      </w:r>
      <w:r w:rsidR="00CF35CF" w:rsidRPr="005D4E64">
        <w:rPr>
          <w:rFonts w:ascii="Times New Roman" w:hAnsi="Times New Roman" w:cs="Times New Roman"/>
          <w:sz w:val="24"/>
          <w:szCs w:val="24"/>
        </w:rPr>
        <w:t>nia</w:t>
      </w:r>
      <w:r w:rsidRPr="005D4E64">
        <w:rPr>
          <w:rFonts w:ascii="Times New Roman" w:hAnsi="Times New Roman" w:cs="Times New Roman"/>
          <w:sz w:val="24"/>
          <w:szCs w:val="24"/>
        </w:rPr>
        <w:t xml:space="preserve"> prawa,</w:t>
      </w:r>
    </w:p>
    <w:p w14:paraId="22DD9507" w14:textId="4D549F00" w:rsidR="00976122" w:rsidRPr="005D4E64" w:rsidRDefault="00771076" w:rsidP="006B5CAE">
      <w:pPr>
        <w:pStyle w:val="Akapitzlist"/>
        <w:numPr>
          <w:ilvl w:val="1"/>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kontek</w:t>
      </w:r>
      <w:r w:rsidR="00A66955" w:rsidRPr="005D4E64">
        <w:rPr>
          <w:rFonts w:ascii="Times New Roman" w:hAnsi="Times New Roman" w:cs="Times New Roman"/>
          <w:sz w:val="24"/>
          <w:szCs w:val="24"/>
        </w:rPr>
        <w:t>ście</w:t>
      </w:r>
      <w:r w:rsidRPr="005D4E64">
        <w:rPr>
          <w:rFonts w:ascii="Times New Roman" w:hAnsi="Times New Roman" w:cs="Times New Roman"/>
          <w:sz w:val="24"/>
          <w:szCs w:val="24"/>
        </w:rPr>
        <w:t xml:space="preserve"> związany</w:t>
      </w:r>
      <w:r w:rsidR="00A66955" w:rsidRPr="005D4E64">
        <w:rPr>
          <w:rFonts w:ascii="Times New Roman" w:hAnsi="Times New Roman" w:cs="Times New Roman"/>
          <w:sz w:val="24"/>
          <w:szCs w:val="24"/>
        </w:rPr>
        <w:t>m</w:t>
      </w:r>
      <w:r w:rsidRPr="005D4E64">
        <w:rPr>
          <w:rFonts w:ascii="Times New Roman" w:hAnsi="Times New Roman" w:cs="Times New Roman"/>
          <w:sz w:val="24"/>
          <w:szCs w:val="24"/>
        </w:rPr>
        <w:t xml:space="preserve"> z pracą – </w:t>
      </w:r>
      <w:r w:rsidR="005F254A" w:rsidRPr="005D4E64">
        <w:rPr>
          <w:rFonts w:ascii="Times New Roman" w:hAnsi="Times New Roman" w:cs="Times New Roman"/>
          <w:sz w:val="24"/>
          <w:szCs w:val="24"/>
        </w:rPr>
        <w:t xml:space="preserve">przeszłe, </w:t>
      </w:r>
      <w:r w:rsidRPr="005D4E64">
        <w:rPr>
          <w:rFonts w:ascii="Times New Roman" w:hAnsi="Times New Roman" w:cs="Times New Roman"/>
          <w:sz w:val="24"/>
          <w:szCs w:val="24"/>
        </w:rPr>
        <w:t xml:space="preserve">obecne </w:t>
      </w:r>
      <w:r w:rsidR="005F254A" w:rsidRPr="005D4E64">
        <w:rPr>
          <w:rFonts w:ascii="Times New Roman" w:hAnsi="Times New Roman" w:cs="Times New Roman"/>
          <w:sz w:val="24"/>
          <w:szCs w:val="24"/>
        </w:rPr>
        <w:t xml:space="preserve">lub </w:t>
      </w:r>
      <w:r w:rsidRPr="005D4E64">
        <w:rPr>
          <w:rFonts w:ascii="Times New Roman" w:hAnsi="Times New Roman" w:cs="Times New Roman"/>
          <w:sz w:val="24"/>
          <w:szCs w:val="24"/>
        </w:rPr>
        <w:t>przyszłe działania związane z</w:t>
      </w:r>
      <w:r w:rsidR="005F254A" w:rsidRPr="005D4E64">
        <w:rPr>
          <w:rFonts w:ascii="Times New Roman" w:hAnsi="Times New Roman" w:cs="Times New Roman"/>
          <w:sz w:val="24"/>
          <w:szCs w:val="24"/>
        </w:rPr>
        <w:t xml:space="preserve"> wykonywaniem pracy</w:t>
      </w:r>
      <w:r w:rsidR="006F5DE9" w:rsidRPr="005D4E64">
        <w:rPr>
          <w:rFonts w:ascii="Times New Roman" w:hAnsi="Times New Roman" w:cs="Times New Roman"/>
          <w:sz w:val="24"/>
          <w:szCs w:val="24"/>
        </w:rPr>
        <w:t xml:space="preserve"> na podstawie stosunku pracy lub innego stosunku prawnego stanowiącego podstawę świadczenia pracy lub usług</w:t>
      </w:r>
      <w:r w:rsidR="00E97283" w:rsidRPr="005D4E64">
        <w:rPr>
          <w:rFonts w:ascii="Times New Roman" w:hAnsi="Times New Roman" w:cs="Times New Roman"/>
          <w:sz w:val="24"/>
          <w:szCs w:val="24"/>
        </w:rPr>
        <w:t xml:space="preserve"> w </w:t>
      </w:r>
      <w:r w:rsidR="007A4BA0" w:rsidRPr="005D4E64">
        <w:rPr>
          <w:rFonts w:ascii="Times New Roman" w:hAnsi="Times New Roman" w:cs="Times New Roman"/>
          <w:sz w:val="24"/>
          <w:szCs w:val="24"/>
        </w:rPr>
        <w:t>Starostwie</w:t>
      </w:r>
      <w:r w:rsidR="00E97283" w:rsidRPr="005D4E64">
        <w:rPr>
          <w:rFonts w:ascii="Times New Roman" w:hAnsi="Times New Roman" w:cs="Times New Roman"/>
          <w:sz w:val="24"/>
          <w:szCs w:val="24"/>
        </w:rPr>
        <w:t xml:space="preserve"> lub na rzecz </w:t>
      </w:r>
      <w:r w:rsidR="007A4BA0" w:rsidRPr="005D4E64">
        <w:rPr>
          <w:rFonts w:ascii="Times New Roman" w:hAnsi="Times New Roman" w:cs="Times New Roman"/>
          <w:sz w:val="24"/>
          <w:szCs w:val="24"/>
        </w:rPr>
        <w:t>Starostwa</w:t>
      </w:r>
      <w:r w:rsidR="004D392C" w:rsidRPr="005D4E64">
        <w:rPr>
          <w:rFonts w:ascii="Times New Roman" w:hAnsi="Times New Roman" w:cs="Times New Roman"/>
          <w:sz w:val="24"/>
          <w:szCs w:val="24"/>
        </w:rPr>
        <w:t>,</w:t>
      </w:r>
      <w:r w:rsidRPr="005D4E64">
        <w:rPr>
          <w:rFonts w:ascii="Times New Roman" w:hAnsi="Times New Roman" w:cs="Times New Roman"/>
          <w:sz w:val="24"/>
          <w:szCs w:val="24"/>
        </w:rPr>
        <w:t xml:space="preserve"> w ramach któr</w:t>
      </w:r>
      <w:r w:rsidR="004D392C" w:rsidRPr="005D4E64">
        <w:rPr>
          <w:rFonts w:ascii="Times New Roman" w:hAnsi="Times New Roman" w:cs="Times New Roman"/>
          <w:sz w:val="24"/>
          <w:szCs w:val="24"/>
        </w:rPr>
        <w:t xml:space="preserve">ego uzyskano </w:t>
      </w:r>
      <w:r w:rsidRPr="005D4E64">
        <w:rPr>
          <w:rFonts w:ascii="Times New Roman" w:hAnsi="Times New Roman" w:cs="Times New Roman"/>
          <w:sz w:val="24"/>
          <w:szCs w:val="24"/>
        </w:rPr>
        <w:t>informację o naruszeniu prawa</w:t>
      </w:r>
      <w:r w:rsidR="004D392C" w:rsidRPr="005D4E64">
        <w:rPr>
          <w:rFonts w:ascii="Times New Roman" w:hAnsi="Times New Roman" w:cs="Times New Roman"/>
          <w:sz w:val="24"/>
          <w:szCs w:val="24"/>
        </w:rPr>
        <w:t xml:space="preserve"> oraz istnieje możliwość doświadczania działań odwetowych</w:t>
      </w:r>
      <w:r w:rsidR="0041092F" w:rsidRPr="005D4E64">
        <w:rPr>
          <w:rFonts w:ascii="Times New Roman" w:hAnsi="Times New Roman" w:cs="Times New Roman"/>
          <w:sz w:val="24"/>
          <w:szCs w:val="24"/>
        </w:rPr>
        <w:t>,</w:t>
      </w:r>
    </w:p>
    <w:p w14:paraId="29AB019D" w14:textId="4264A981" w:rsidR="003F3E8F" w:rsidRPr="005D4E64" w:rsidRDefault="00451F16" w:rsidP="006B5CAE">
      <w:pPr>
        <w:pStyle w:val="Akapitzlist"/>
        <w:numPr>
          <w:ilvl w:val="1"/>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naruszenie – działanie bądź zaniechanie niezgodne z obowiązującymi normami prawnymi</w:t>
      </w:r>
      <w:r w:rsidR="00824B69" w:rsidRPr="005D4E64">
        <w:rPr>
          <w:rFonts w:ascii="Times New Roman" w:hAnsi="Times New Roman" w:cs="Times New Roman"/>
          <w:sz w:val="24"/>
          <w:szCs w:val="24"/>
        </w:rPr>
        <w:t xml:space="preserve"> bądź mające na celu ich obejście</w:t>
      </w:r>
      <w:r w:rsidR="00CD561B" w:rsidRPr="005D4E64">
        <w:rPr>
          <w:rFonts w:ascii="Times New Roman" w:hAnsi="Times New Roman" w:cs="Times New Roman"/>
          <w:sz w:val="24"/>
          <w:szCs w:val="24"/>
        </w:rPr>
        <w:t>,</w:t>
      </w:r>
    </w:p>
    <w:p w14:paraId="2069B63C" w14:textId="3453373D" w:rsidR="00976122" w:rsidRPr="005D4E64" w:rsidRDefault="00451F16" w:rsidP="006B5CAE">
      <w:pPr>
        <w:pStyle w:val="Akapitzlist"/>
        <w:numPr>
          <w:ilvl w:val="1"/>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 </w:t>
      </w:r>
      <w:r w:rsidR="0035372A" w:rsidRPr="005D4E64">
        <w:rPr>
          <w:rFonts w:ascii="Times New Roman" w:hAnsi="Times New Roman" w:cs="Times New Roman"/>
          <w:sz w:val="24"/>
          <w:szCs w:val="24"/>
        </w:rPr>
        <w:t xml:space="preserve">sygnalista </w:t>
      </w:r>
      <w:r w:rsidR="00824B69" w:rsidRPr="005D4E64">
        <w:rPr>
          <w:rFonts w:ascii="Times New Roman" w:hAnsi="Times New Roman" w:cs="Times New Roman"/>
          <w:sz w:val="24"/>
          <w:szCs w:val="24"/>
        </w:rPr>
        <w:t>– osoba fizyczna</w:t>
      </w:r>
      <w:r w:rsidR="001D29A1" w:rsidRPr="005D4E64">
        <w:rPr>
          <w:rFonts w:ascii="Times New Roman" w:hAnsi="Times New Roman" w:cs="Times New Roman"/>
          <w:sz w:val="24"/>
          <w:szCs w:val="24"/>
        </w:rPr>
        <w:t>, która zgłasza</w:t>
      </w:r>
      <w:r w:rsidR="00AE1229" w:rsidRPr="005D4E64">
        <w:rPr>
          <w:rFonts w:ascii="Times New Roman" w:hAnsi="Times New Roman" w:cs="Times New Roman"/>
          <w:sz w:val="24"/>
          <w:szCs w:val="24"/>
        </w:rPr>
        <w:t xml:space="preserve"> lub ujawnia publicznie</w:t>
      </w:r>
      <w:r w:rsidR="001D29A1" w:rsidRPr="005D4E64">
        <w:rPr>
          <w:rFonts w:ascii="Times New Roman" w:hAnsi="Times New Roman" w:cs="Times New Roman"/>
          <w:sz w:val="24"/>
          <w:szCs w:val="24"/>
        </w:rPr>
        <w:t xml:space="preserve"> </w:t>
      </w:r>
      <w:r w:rsidR="00824B69" w:rsidRPr="005D4E64">
        <w:rPr>
          <w:rFonts w:ascii="Times New Roman" w:hAnsi="Times New Roman" w:cs="Times New Roman"/>
          <w:sz w:val="24"/>
          <w:szCs w:val="24"/>
        </w:rPr>
        <w:t>informację o naruszeniu prawa</w:t>
      </w:r>
      <w:r w:rsidR="001D29A1" w:rsidRPr="005D4E64">
        <w:rPr>
          <w:rFonts w:ascii="Times New Roman" w:hAnsi="Times New Roman" w:cs="Times New Roman"/>
          <w:sz w:val="24"/>
          <w:szCs w:val="24"/>
        </w:rPr>
        <w:t xml:space="preserve"> uzyskaną </w:t>
      </w:r>
      <w:r w:rsidR="00824B69" w:rsidRPr="005D4E64">
        <w:rPr>
          <w:rFonts w:ascii="Times New Roman" w:hAnsi="Times New Roman" w:cs="Times New Roman"/>
          <w:sz w:val="24"/>
          <w:szCs w:val="24"/>
        </w:rPr>
        <w:t xml:space="preserve">w kontekście związanym z pracą, </w:t>
      </w:r>
      <w:r w:rsidR="004C61D5" w:rsidRPr="005D4E64">
        <w:rPr>
          <w:rFonts w:ascii="Times New Roman" w:hAnsi="Times New Roman" w:cs="Times New Roman"/>
          <w:sz w:val="24"/>
          <w:szCs w:val="24"/>
        </w:rPr>
        <w:t>w tym</w:t>
      </w:r>
      <w:r w:rsidR="00824B69" w:rsidRPr="005D4E64">
        <w:rPr>
          <w:rFonts w:ascii="Times New Roman" w:hAnsi="Times New Roman" w:cs="Times New Roman"/>
          <w:sz w:val="24"/>
          <w:szCs w:val="24"/>
        </w:rPr>
        <w:t>:</w:t>
      </w:r>
    </w:p>
    <w:p w14:paraId="1280D93E" w14:textId="40708C0C" w:rsidR="00976122" w:rsidRPr="005D4E64" w:rsidRDefault="00824B69" w:rsidP="006B5CAE">
      <w:pPr>
        <w:pStyle w:val="Akapitzlist"/>
        <w:numPr>
          <w:ilvl w:val="2"/>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pracownik</w:t>
      </w:r>
      <w:r w:rsidR="00D46A61" w:rsidRPr="005D4E64">
        <w:rPr>
          <w:rFonts w:ascii="Times New Roman" w:hAnsi="Times New Roman" w:cs="Times New Roman"/>
          <w:sz w:val="24"/>
          <w:szCs w:val="24"/>
        </w:rPr>
        <w:t xml:space="preserve"> (w tym także osoba dokonująca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 lub pełnienia służby w podmiocie prawnym lub już po ich ustaniu)</w:t>
      </w:r>
    </w:p>
    <w:p w14:paraId="741AD0E6" w14:textId="77777777" w:rsidR="00976122" w:rsidRPr="005D4E64" w:rsidRDefault="00507DA9" w:rsidP="006B5CAE">
      <w:pPr>
        <w:pStyle w:val="Akapitzlist"/>
        <w:numPr>
          <w:ilvl w:val="2"/>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pracownik tymczasowy,</w:t>
      </w:r>
    </w:p>
    <w:p w14:paraId="43CCFC4B" w14:textId="77777777" w:rsidR="00976122" w:rsidRPr="005D4E64" w:rsidRDefault="00C3014D" w:rsidP="006B5CAE">
      <w:pPr>
        <w:pStyle w:val="Akapitzlist"/>
        <w:numPr>
          <w:ilvl w:val="2"/>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osoba świadcząca pracę na innej podstawie niż stosunek pracy, w tym na podstawie umowy cywilnoprawnej, </w:t>
      </w:r>
    </w:p>
    <w:p w14:paraId="29F7A316" w14:textId="4EEB423F" w:rsidR="00976122" w:rsidRPr="005D4E64" w:rsidRDefault="003C303C" w:rsidP="006B5CAE">
      <w:pPr>
        <w:pStyle w:val="Akapitzlist"/>
        <w:numPr>
          <w:ilvl w:val="2"/>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przedsiębiorca, </w:t>
      </w:r>
    </w:p>
    <w:p w14:paraId="1C3854AB" w14:textId="77777777" w:rsidR="00976122" w:rsidRPr="005D4E64" w:rsidRDefault="003C303C" w:rsidP="006B5CAE">
      <w:pPr>
        <w:pStyle w:val="Akapitzlist"/>
        <w:numPr>
          <w:ilvl w:val="2"/>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prokurent,</w:t>
      </w:r>
    </w:p>
    <w:p w14:paraId="128E9B08" w14:textId="3C345CDE" w:rsidR="00976122" w:rsidRPr="005D4E64" w:rsidRDefault="003C303C" w:rsidP="006B5CAE">
      <w:pPr>
        <w:pStyle w:val="Akapitzlist"/>
        <w:numPr>
          <w:ilvl w:val="2"/>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członek organu osoby prawnej lub jednostki organizacyjnej nieposiadającej osobowości prawnej,</w:t>
      </w:r>
    </w:p>
    <w:p w14:paraId="03DE4DAA" w14:textId="77777777" w:rsidR="00976122" w:rsidRPr="005D4E64" w:rsidRDefault="00AC672C" w:rsidP="006B5CAE">
      <w:pPr>
        <w:pStyle w:val="Akapitzlist"/>
        <w:numPr>
          <w:ilvl w:val="2"/>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osoba świadcząca pracę pod nadzorem i kierownictwem wykonawcy, podwykonawcy lub dostawcy,  </w:t>
      </w:r>
    </w:p>
    <w:p w14:paraId="02561860" w14:textId="77777777" w:rsidR="00976122" w:rsidRPr="005D4E64" w:rsidRDefault="0061132E" w:rsidP="006B5CAE">
      <w:pPr>
        <w:pStyle w:val="Akapitzlist"/>
        <w:numPr>
          <w:ilvl w:val="2"/>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lastRenderedPageBreak/>
        <w:t>stażysta,</w:t>
      </w:r>
    </w:p>
    <w:p w14:paraId="3BF1D565" w14:textId="77777777" w:rsidR="00976122" w:rsidRPr="005D4E64" w:rsidRDefault="0061132E" w:rsidP="006B5CAE">
      <w:pPr>
        <w:pStyle w:val="Akapitzlist"/>
        <w:numPr>
          <w:ilvl w:val="2"/>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wolontariusz,</w:t>
      </w:r>
    </w:p>
    <w:p w14:paraId="47945836" w14:textId="7BEB8F10" w:rsidR="00976122" w:rsidRPr="005D4E64" w:rsidRDefault="0061132E" w:rsidP="006B5CAE">
      <w:pPr>
        <w:pStyle w:val="Akapitzlist"/>
        <w:numPr>
          <w:ilvl w:val="2"/>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praktykant</w:t>
      </w:r>
      <w:r w:rsidR="00DA6B93" w:rsidRPr="005D4E64">
        <w:rPr>
          <w:rFonts w:ascii="Times New Roman" w:hAnsi="Times New Roman" w:cs="Times New Roman"/>
          <w:sz w:val="24"/>
          <w:szCs w:val="24"/>
        </w:rPr>
        <w:t>,</w:t>
      </w:r>
    </w:p>
    <w:p w14:paraId="780375A1" w14:textId="73C2ACAF" w:rsidR="00976122" w:rsidRPr="005D4E64" w:rsidRDefault="00D46A61" w:rsidP="006B5CAE">
      <w:pPr>
        <w:pStyle w:val="Akapitzlist"/>
        <w:numPr>
          <w:ilvl w:val="1"/>
          <w:numId w:val="33"/>
        </w:numPr>
        <w:spacing w:line="312" w:lineRule="auto"/>
        <w:jc w:val="both"/>
        <w:rPr>
          <w:rFonts w:ascii="Times New Roman" w:hAnsi="Times New Roman" w:cs="Times New Roman"/>
          <w:sz w:val="24"/>
          <w:szCs w:val="24"/>
        </w:rPr>
      </w:pPr>
      <w:r w:rsidRPr="005D4E64">
        <w:rPr>
          <w:rFonts w:ascii="Times New Roman" w:hAnsi="Times New Roman" w:cs="Times New Roman"/>
          <w:color w:val="333333"/>
          <w:sz w:val="24"/>
          <w:szCs w:val="24"/>
          <w:shd w:val="clear" w:color="auto" w:fill="FFFFFF"/>
        </w:rPr>
        <w:t xml:space="preserve">funkcjonariusz w rozumieniu </w:t>
      </w:r>
      <w:r w:rsidRPr="005D4E64">
        <w:rPr>
          <w:rFonts w:ascii="Times New Roman" w:hAnsi="Times New Roman" w:cs="Times New Roman"/>
          <w:sz w:val="24"/>
          <w:szCs w:val="24"/>
        </w:rPr>
        <w:t>art. 1 ust. 1</w:t>
      </w:r>
      <w:r w:rsidRPr="005D4E64">
        <w:rPr>
          <w:rFonts w:ascii="Times New Roman" w:hAnsi="Times New Roman" w:cs="Times New Roman"/>
          <w:color w:val="333333"/>
          <w:sz w:val="24"/>
          <w:szCs w:val="24"/>
          <w:shd w:val="clear" w:color="auto" w:fill="FFFFFF"/>
        </w:rPr>
        <w:t xml:space="preserv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2023 r. poz. 1280, 1429 i 1834)</w:t>
      </w:r>
      <w:r w:rsidR="00DA6B93" w:rsidRPr="005D4E64">
        <w:rPr>
          <w:rFonts w:ascii="Times New Roman" w:hAnsi="Times New Roman" w:cs="Times New Roman"/>
          <w:color w:val="333333"/>
          <w:sz w:val="24"/>
          <w:szCs w:val="24"/>
          <w:shd w:val="clear" w:color="auto" w:fill="FFFFFF"/>
        </w:rPr>
        <w:t>,</w:t>
      </w:r>
      <w:r w:rsidRPr="005D4E64">
        <w:rPr>
          <w:rFonts w:ascii="Times New Roman" w:hAnsi="Times New Roman" w:cs="Times New Roman"/>
          <w:color w:val="333333"/>
          <w:sz w:val="24"/>
          <w:szCs w:val="24"/>
          <w:shd w:val="clear" w:color="auto" w:fill="FFFFFF"/>
        </w:rPr>
        <w:t xml:space="preserve">żołnierz w rozumieniu </w:t>
      </w:r>
      <w:hyperlink r:id="rId8" w:anchor="/document/19220069?unitId=art(2)pkt(39)&amp;cm=DOCUMENT" w:history="1">
        <w:r w:rsidRPr="005D4E64">
          <w:rPr>
            <w:rStyle w:val="Hipercze"/>
            <w:rFonts w:ascii="Times New Roman" w:hAnsi="Times New Roman" w:cs="Times New Roman"/>
            <w:color w:val="000000" w:themeColor="text1"/>
            <w:sz w:val="24"/>
            <w:szCs w:val="24"/>
            <w:u w:val="none"/>
            <w:shd w:val="clear" w:color="auto" w:fill="FFFFFF"/>
          </w:rPr>
          <w:t>art. 2 pkt 39</w:t>
        </w:r>
      </w:hyperlink>
      <w:r w:rsidRPr="005D4E64">
        <w:rPr>
          <w:rFonts w:ascii="Times New Roman" w:hAnsi="Times New Roman" w:cs="Times New Roman"/>
          <w:color w:val="333333"/>
          <w:sz w:val="24"/>
          <w:szCs w:val="24"/>
          <w:shd w:val="clear" w:color="auto" w:fill="FFFFFF"/>
        </w:rPr>
        <w:t xml:space="preserve"> ustawy z dnia 11 marca 2022 r. o obronie Ojczyzny (Dz. U. z 2024 r. poz. 248 i 834).</w:t>
      </w:r>
      <w:r w:rsidR="002F5C57" w:rsidRPr="005D4E64">
        <w:rPr>
          <w:rFonts w:ascii="Times New Roman" w:hAnsi="Times New Roman" w:cs="Times New Roman"/>
          <w:sz w:val="24"/>
          <w:szCs w:val="24"/>
        </w:rPr>
        <w:t xml:space="preserve">osoba pomagająca w dokonaniu zgłoszenia </w:t>
      </w:r>
      <w:r w:rsidR="004C72DB" w:rsidRPr="005D4E64">
        <w:rPr>
          <w:rFonts w:ascii="Times New Roman" w:hAnsi="Times New Roman" w:cs="Times New Roman"/>
          <w:sz w:val="24"/>
          <w:szCs w:val="24"/>
        </w:rPr>
        <w:t xml:space="preserve">– osoba fizyczna, która pomaga </w:t>
      </w:r>
      <w:r w:rsidR="00134D7F" w:rsidRPr="005D4E64">
        <w:rPr>
          <w:rFonts w:ascii="Times New Roman" w:hAnsi="Times New Roman" w:cs="Times New Roman"/>
          <w:sz w:val="24"/>
          <w:szCs w:val="24"/>
        </w:rPr>
        <w:t xml:space="preserve">sygnaliście </w:t>
      </w:r>
      <w:r w:rsidR="002F5C57" w:rsidRPr="005D4E64">
        <w:rPr>
          <w:rFonts w:ascii="Times New Roman" w:hAnsi="Times New Roman" w:cs="Times New Roman"/>
          <w:sz w:val="24"/>
          <w:szCs w:val="24"/>
        </w:rPr>
        <w:t>w zgłoszeniu w kontekście związanym z pracą</w:t>
      </w:r>
      <w:r w:rsidR="00215936" w:rsidRPr="005D4E64">
        <w:rPr>
          <w:rFonts w:ascii="Times New Roman" w:hAnsi="Times New Roman" w:cs="Times New Roman"/>
          <w:sz w:val="24"/>
          <w:szCs w:val="24"/>
        </w:rPr>
        <w:t xml:space="preserve"> i której pomoc nie powinna zostać ujawniona</w:t>
      </w:r>
      <w:r w:rsidR="002F5C57" w:rsidRPr="005D4E64">
        <w:rPr>
          <w:rFonts w:ascii="Times New Roman" w:hAnsi="Times New Roman" w:cs="Times New Roman"/>
          <w:sz w:val="24"/>
          <w:szCs w:val="24"/>
        </w:rPr>
        <w:t>,</w:t>
      </w:r>
    </w:p>
    <w:p w14:paraId="37C4890A" w14:textId="77777777" w:rsidR="00976122" w:rsidRPr="005D4E64" w:rsidRDefault="002A26BE" w:rsidP="006B5CAE">
      <w:pPr>
        <w:pStyle w:val="Akapitzlist"/>
        <w:numPr>
          <w:ilvl w:val="1"/>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osoba odpowiedzialna – osoba odpowiedzialna za przyjmowanie zgłoszeń, ich rejestrację, rozpatrywanie oraz prowadzenie postępowań wyjaśniających,</w:t>
      </w:r>
    </w:p>
    <w:p w14:paraId="09CA1FAD" w14:textId="6BC936C6" w:rsidR="00976122" w:rsidRPr="005D4E64" w:rsidRDefault="002F5C57" w:rsidP="006B5CAE">
      <w:pPr>
        <w:pStyle w:val="Akapitzlist"/>
        <w:numPr>
          <w:ilvl w:val="1"/>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osoba, której dotyczy zgłoszenie – osoba fizyczna bądź prawna, jednostka organizacyjna nieposiadająca osobowości prawnej, której ustawa przyznaje zdolność prawną</w:t>
      </w:r>
      <w:r w:rsidR="003A7DE5" w:rsidRPr="005D4E64">
        <w:rPr>
          <w:rFonts w:ascii="Times New Roman" w:hAnsi="Times New Roman" w:cs="Times New Roman"/>
          <w:sz w:val="24"/>
          <w:szCs w:val="24"/>
        </w:rPr>
        <w:t>,</w:t>
      </w:r>
      <w:r w:rsidRPr="005D4E64">
        <w:rPr>
          <w:rFonts w:ascii="Times New Roman" w:hAnsi="Times New Roman" w:cs="Times New Roman"/>
          <w:sz w:val="24"/>
          <w:szCs w:val="24"/>
        </w:rPr>
        <w:t xml:space="preserve"> wskazan</w:t>
      </w:r>
      <w:r w:rsidR="003A7DE5" w:rsidRPr="005D4E64">
        <w:rPr>
          <w:rFonts w:ascii="Times New Roman" w:hAnsi="Times New Roman" w:cs="Times New Roman"/>
          <w:sz w:val="24"/>
          <w:szCs w:val="24"/>
        </w:rPr>
        <w:t>ą</w:t>
      </w:r>
      <w:r w:rsidRPr="005D4E64">
        <w:rPr>
          <w:rFonts w:ascii="Times New Roman" w:hAnsi="Times New Roman" w:cs="Times New Roman"/>
          <w:sz w:val="24"/>
          <w:szCs w:val="24"/>
        </w:rPr>
        <w:t xml:space="preserve"> w zgłoszeniu jako osoba, która dopuściła się naruszenia prawa</w:t>
      </w:r>
      <w:r w:rsidR="000C1013" w:rsidRPr="005D4E64">
        <w:rPr>
          <w:rFonts w:ascii="Times New Roman" w:hAnsi="Times New Roman" w:cs="Times New Roman"/>
          <w:sz w:val="24"/>
          <w:szCs w:val="24"/>
        </w:rPr>
        <w:t>,</w:t>
      </w:r>
      <w:r w:rsidRPr="005D4E64">
        <w:rPr>
          <w:rFonts w:ascii="Times New Roman" w:hAnsi="Times New Roman" w:cs="Times New Roman"/>
          <w:sz w:val="24"/>
          <w:szCs w:val="24"/>
        </w:rPr>
        <w:t xml:space="preserve"> </w:t>
      </w:r>
      <w:r w:rsidR="00127E0A" w:rsidRPr="005D4E64">
        <w:rPr>
          <w:rFonts w:ascii="Times New Roman" w:hAnsi="Times New Roman" w:cs="Times New Roman"/>
          <w:sz w:val="24"/>
          <w:szCs w:val="24"/>
        </w:rPr>
        <w:t>lub jako osoba</w:t>
      </w:r>
      <w:r w:rsidR="00B067C9" w:rsidRPr="005D4E64">
        <w:rPr>
          <w:rFonts w:ascii="Times New Roman" w:hAnsi="Times New Roman" w:cs="Times New Roman"/>
          <w:sz w:val="24"/>
          <w:szCs w:val="24"/>
        </w:rPr>
        <w:t xml:space="preserve">, z którą </w:t>
      </w:r>
      <w:r w:rsidRPr="005D4E64">
        <w:rPr>
          <w:rFonts w:ascii="Times New Roman" w:hAnsi="Times New Roman" w:cs="Times New Roman"/>
          <w:sz w:val="24"/>
          <w:szCs w:val="24"/>
        </w:rPr>
        <w:t>osoba</w:t>
      </w:r>
      <w:r w:rsidR="008E3217" w:rsidRPr="005D4E64">
        <w:rPr>
          <w:rFonts w:ascii="Times New Roman" w:hAnsi="Times New Roman" w:cs="Times New Roman"/>
          <w:sz w:val="24"/>
          <w:szCs w:val="24"/>
        </w:rPr>
        <w:t xml:space="preserve">, która dopuściła się naruszenia prawa, </w:t>
      </w:r>
      <w:r w:rsidRPr="005D4E64">
        <w:rPr>
          <w:rFonts w:ascii="Times New Roman" w:hAnsi="Times New Roman" w:cs="Times New Roman"/>
          <w:sz w:val="24"/>
          <w:szCs w:val="24"/>
        </w:rPr>
        <w:t>jest powiązana,</w:t>
      </w:r>
    </w:p>
    <w:p w14:paraId="3BB36D21" w14:textId="4F6F9C89" w:rsidR="00976122" w:rsidRPr="005D4E64" w:rsidRDefault="002F5C57" w:rsidP="006B5CAE">
      <w:pPr>
        <w:pStyle w:val="Akapitzlist"/>
        <w:numPr>
          <w:ilvl w:val="1"/>
          <w:numId w:val="33"/>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 zgłoszenie – </w:t>
      </w:r>
      <w:r w:rsidR="00356CAE" w:rsidRPr="005D4E64">
        <w:rPr>
          <w:rFonts w:ascii="Times New Roman" w:hAnsi="Times New Roman" w:cs="Times New Roman"/>
          <w:sz w:val="24"/>
          <w:szCs w:val="24"/>
        </w:rPr>
        <w:t xml:space="preserve">ustne lub pisemne </w:t>
      </w:r>
      <w:r w:rsidRPr="005D4E64">
        <w:rPr>
          <w:rFonts w:ascii="Times New Roman" w:hAnsi="Times New Roman" w:cs="Times New Roman"/>
          <w:sz w:val="24"/>
          <w:szCs w:val="24"/>
        </w:rPr>
        <w:t xml:space="preserve">przekazanie informacji na temat naruszenia, do którego doszło bądź potencjalnie może dojść w </w:t>
      </w:r>
      <w:r w:rsidR="007A4BA0" w:rsidRPr="005D4E64">
        <w:rPr>
          <w:rFonts w:ascii="Times New Roman" w:hAnsi="Times New Roman" w:cs="Times New Roman"/>
          <w:sz w:val="24"/>
          <w:szCs w:val="24"/>
        </w:rPr>
        <w:t>Starostwie</w:t>
      </w:r>
      <w:r w:rsidRPr="005D4E64">
        <w:rPr>
          <w:rFonts w:ascii="Times New Roman" w:hAnsi="Times New Roman" w:cs="Times New Roman"/>
          <w:sz w:val="24"/>
          <w:szCs w:val="24"/>
        </w:rPr>
        <w:t>, bądź innej organizacji, z którą utrzymuje lub utrzymywał kontakt w kontekście wykonywanej pracy.</w:t>
      </w:r>
    </w:p>
    <w:p w14:paraId="6D6E5F35" w14:textId="07D50F8F" w:rsidR="00976122" w:rsidRPr="005D4E64" w:rsidRDefault="002F5C57" w:rsidP="006B5CAE">
      <w:pPr>
        <w:pStyle w:val="Akapitzlist"/>
        <w:numPr>
          <w:ilvl w:val="0"/>
          <w:numId w:val="20"/>
        </w:numPr>
        <w:spacing w:before="240" w:line="312" w:lineRule="auto"/>
        <w:ind w:left="357" w:hanging="357"/>
        <w:contextualSpacing w:val="0"/>
        <w:jc w:val="both"/>
        <w:rPr>
          <w:rFonts w:ascii="Times New Roman" w:hAnsi="Times New Roman" w:cs="Times New Roman"/>
          <w:b/>
          <w:sz w:val="24"/>
          <w:szCs w:val="24"/>
        </w:rPr>
      </w:pPr>
      <w:r w:rsidRPr="005D4E64">
        <w:rPr>
          <w:rFonts w:ascii="Times New Roman" w:hAnsi="Times New Roman" w:cs="Times New Roman"/>
          <w:b/>
          <w:sz w:val="24"/>
          <w:szCs w:val="24"/>
        </w:rPr>
        <w:t xml:space="preserve">Zakres prawa chroniony </w:t>
      </w:r>
      <w:r w:rsidR="00275253" w:rsidRPr="005D4E64">
        <w:rPr>
          <w:rFonts w:ascii="Times New Roman" w:hAnsi="Times New Roman" w:cs="Times New Roman"/>
          <w:b/>
          <w:sz w:val="24"/>
          <w:szCs w:val="24"/>
        </w:rPr>
        <w:t>P</w:t>
      </w:r>
      <w:r w:rsidRPr="005D4E64">
        <w:rPr>
          <w:rFonts w:ascii="Times New Roman" w:hAnsi="Times New Roman" w:cs="Times New Roman"/>
          <w:b/>
          <w:sz w:val="24"/>
          <w:szCs w:val="24"/>
        </w:rPr>
        <w:t>rocedurą</w:t>
      </w:r>
    </w:p>
    <w:p w14:paraId="3E475463" w14:textId="4D4C84EB" w:rsidR="00976122" w:rsidRPr="005D4E64" w:rsidRDefault="002F5C57" w:rsidP="006B5CAE">
      <w:pPr>
        <w:pStyle w:val="Akapitzlist"/>
        <w:numPr>
          <w:ilvl w:val="1"/>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Niniejsza </w:t>
      </w:r>
      <w:r w:rsidR="00275253" w:rsidRPr="005D4E64">
        <w:rPr>
          <w:rFonts w:ascii="Times New Roman" w:hAnsi="Times New Roman" w:cs="Times New Roman"/>
          <w:sz w:val="24"/>
          <w:szCs w:val="24"/>
        </w:rPr>
        <w:t>P</w:t>
      </w:r>
      <w:r w:rsidRPr="005D4E64">
        <w:rPr>
          <w:rFonts w:ascii="Times New Roman" w:hAnsi="Times New Roman" w:cs="Times New Roman"/>
          <w:sz w:val="24"/>
          <w:szCs w:val="24"/>
        </w:rPr>
        <w:t>rocedura obejmuje zgłaszanie naruszeń</w:t>
      </w:r>
      <w:r w:rsidR="00F25687" w:rsidRPr="005D4E64">
        <w:rPr>
          <w:rFonts w:ascii="Times New Roman" w:hAnsi="Times New Roman" w:cs="Times New Roman"/>
          <w:sz w:val="24"/>
          <w:szCs w:val="24"/>
        </w:rPr>
        <w:t xml:space="preserve">, do których doszło bądź potencjalnie może dojść w </w:t>
      </w:r>
      <w:r w:rsidR="007A4BA0" w:rsidRPr="005D4E64">
        <w:rPr>
          <w:rFonts w:ascii="Times New Roman" w:hAnsi="Times New Roman" w:cs="Times New Roman"/>
          <w:sz w:val="24"/>
          <w:szCs w:val="24"/>
        </w:rPr>
        <w:t>Starostwie</w:t>
      </w:r>
      <w:r w:rsidR="00F25687" w:rsidRPr="005D4E64">
        <w:rPr>
          <w:rFonts w:ascii="Times New Roman" w:hAnsi="Times New Roman" w:cs="Times New Roman"/>
          <w:sz w:val="24"/>
          <w:szCs w:val="24"/>
        </w:rPr>
        <w:t xml:space="preserve">, bądź innej organizacji, z którą utrzymuje lub utrzymywał kontakt w kontekście wykonywanej pracy </w:t>
      </w:r>
      <w:r w:rsidRPr="005D4E64">
        <w:rPr>
          <w:rFonts w:ascii="Times New Roman" w:hAnsi="Times New Roman" w:cs="Times New Roman"/>
          <w:sz w:val="24"/>
          <w:szCs w:val="24"/>
        </w:rPr>
        <w:t xml:space="preserve">dotyczących: </w:t>
      </w:r>
    </w:p>
    <w:p w14:paraId="517D359A" w14:textId="77777777" w:rsidR="00976122" w:rsidRPr="005D4E64" w:rsidRDefault="00EF32D8" w:rsidP="006B5CAE">
      <w:pPr>
        <w:pStyle w:val="Akapitzlist"/>
        <w:numPr>
          <w:ilvl w:val="2"/>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korupcji,</w:t>
      </w:r>
    </w:p>
    <w:p w14:paraId="4B7E3467" w14:textId="77777777" w:rsidR="00976122" w:rsidRPr="005D4E64" w:rsidRDefault="0045773E" w:rsidP="006B5CAE">
      <w:pPr>
        <w:pStyle w:val="Akapitzlist"/>
        <w:numPr>
          <w:ilvl w:val="2"/>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udzielania </w:t>
      </w:r>
      <w:r w:rsidR="002F5C57" w:rsidRPr="005D4E64">
        <w:rPr>
          <w:rFonts w:ascii="Times New Roman" w:hAnsi="Times New Roman" w:cs="Times New Roman"/>
          <w:sz w:val="24"/>
          <w:szCs w:val="24"/>
        </w:rPr>
        <w:t>zamówień</w:t>
      </w:r>
      <w:r w:rsidRPr="005D4E64">
        <w:rPr>
          <w:rFonts w:ascii="Times New Roman" w:hAnsi="Times New Roman" w:cs="Times New Roman"/>
          <w:sz w:val="24"/>
          <w:szCs w:val="24"/>
        </w:rPr>
        <w:t>,</w:t>
      </w:r>
      <w:r w:rsidR="002F5C57" w:rsidRPr="005D4E64">
        <w:rPr>
          <w:rFonts w:ascii="Times New Roman" w:hAnsi="Times New Roman" w:cs="Times New Roman"/>
          <w:sz w:val="24"/>
          <w:szCs w:val="24"/>
        </w:rPr>
        <w:t xml:space="preserve"> </w:t>
      </w:r>
    </w:p>
    <w:p w14:paraId="43AD3CFE" w14:textId="77777777" w:rsidR="00976122" w:rsidRPr="005D4E64" w:rsidRDefault="002F5C57" w:rsidP="006B5CAE">
      <w:pPr>
        <w:pStyle w:val="Akapitzlist"/>
        <w:numPr>
          <w:ilvl w:val="2"/>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usług, produktów i rynków finansowych</w:t>
      </w:r>
      <w:r w:rsidR="0045773E" w:rsidRPr="005D4E64">
        <w:rPr>
          <w:rFonts w:ascii="Times New Roman" w:hAnsi="Times New Roman" w:cs="Times New Roman"/>
          <w:sz w:val="24"/>
          <w:szCs w:val="24"/>
        </w:rPr>
        <w:t>,</w:t>
      </w:r>
    </w:p>
    <w:p w14:paraId="5737ACBB" w14:textId="77777777" w:rsidR="00976122" w:rsidRPr="005D4E64" w:rsidRDefault="002F5C57" w:rsidP="006B5CAE">
      <w:pPr>
        <w:pStyle w:val="Akapitzlist"/>
        <w:numPr>
          <w:ilvl w:val="2"/>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bezpieczeństwa produktów i ich zgodności z wymogami</w:t>
      </w:r>
      <w:r w:rsidR="0045773E" w:rsidRPr="005D4E64">
        <w:rPr>
          <w:rFonts w:ascii="Times New Roman" w:hAnsi="Times New Roman" w:cs="Times New Roman"/>
          <w:sz w:val="24"/>
          <w:szCs w:val="24"/>
        </w:rPr>
        <w:t>,</w:t>
      </w:r>
    </w:p>
    <w:p w14:paraId="0DEA7879" w14:textId="77777777" w:rsidR="00976122" w:rsidRPr="005D4E64" w:rsidRDefault="002F5C57" w:rsidP="006B5CAE">
      <w:pPr>
        <w:pStyle w:val="Akapitzlist"/>
        <w:numPr>
          <w:ilvl w:val="2"/>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bezpieczeństwa transportu</w:t>
      </w:r>
      <w:r w:rsidR="0045773E" w:rsidRPr="005D4E64">
        <w:rPr>
          <w:rFonts w:ascii="Times New Roman" w:hAnsi="Times New Roman" w:cs="Times New Roman"/>
          <w:sz w:val="24"/>
          <w:szCs w:val="24"/>
        </w:rPr>
        <w:t>,</w:t>
      </w:r>
    </w:p>
    <w:p w14:paraId="771C7B11" w14:textId="77777777" w:rsidR="00976122" w:rsidRPr="005D4E64" w:rsidRDefault="002F5C57" w:rsidP="006B5CAE">
      <w:pPr>
        <w:pStyle w:val="Akapitzlist"/>
        <w:numPr>
          <w:ilvl w:val="2"/>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ochrony środowiska</w:t>
      </w:r>
      <w:r w:rsidR="0045773E" w:rsidRPr="005D4E64">
        <w:rPr>
          <w:rFonts w:ascii="Times New Roman" w:hAnsi="Times New Roman" w:cs="Times New Roman"/>
          <w:sz w:val="24"/>
          <w:szCs w:val="24"/>
        </w:rPr>
        <w:t>,</w:t>
      </w:r>
    </w:p>
    <w:p w14:paraId="1AAA3576" w14:textId="77777777" w:rsidR="00976122" w:rsidRPr="005D4E64" w:rsidRDefault="002F5C57" w:rsidP="006B5CAE">
      <w:pPr>
        <w:pStyle w:val="Akapitzlist"/>
        <w:numPr>
          <w:ilvl w:val="2"/>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ochrony radiologicznej i bezpieczeństwa jądrowego</w:t>
      </w:r>
      <w:r w:rsidR="0045773E" w:rsidRPr="005D4E64">
        <w:rPr>
          <w:rFonts w:ascii="Times New Roman" w:hAnsi="Times New Roman" w:cs="Times New Roman"/>
          <w:sz w:val="24"/>
          <w:szCs w:val="24"/>
        </w:rPr>
        <w:t>,</w:t>
      </w:r>
    </w:p>
    <w:p w14:paraId="0ED1B421" w14:textId="77777777" w:rsidR="00976122" w:rsidRPr="005D4E64" w:rsidRDefault="002F5C57" w:rsidP="006B5CAE">
      <w:pPr>
        <w:pStyle w:val="Akapitzlist"/>
        <w:numPr>
          <w:ilvl w:val="2"/>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bezpieczeństwa żywności i pasz</w:t>
      </w:r>
      <w:r w:rsidR="0045773E" w:rsidRPr="005D4E64">
        <w:rPr>
          <w:rFonts w:ascii="Times New Roman" w:hAnsi="Times New Roman" w:cs="Times New Roman"/>
          <w:sz w:val="24"/>
          <w:szCs w:val="24"/>
        </w:rPr>
        <w:t>,</w:t>
      </w:r>
    </w:p>
    <w:p w14:paraId="1DF81BAD" w14:textId="77777777" w:rsidR="00976122" w:rsidRPr="005D4E64" w:rsidRDefault="002F5C57" w:rsidP="006B5CAE">
      <w:pPr>
        <w:pStyle w:val="Akapitzlist"/>
        <w:numPr>
          <w:ilvl w:val="2"/>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zdrowia i dobrostanu zwierząt</w:t>
      </w:r>
      <w:r w:rsidR="0045773E" w:rsidRPr="005D4E64">
        <w:rPr>
          <w:rFonts w:ascii="Times New Roman" w:hAnsi="Times New Roman" w:cs="Times New Roman"/>
          <w:sz w:val="24"/>
          <w:szCs w:val="24"/>
        </w:rPr>
        <w:t>,</w:t>
      </w:r>
    </w:p>
    <w:p w14:paraId="524A6C7A" w14:textId="77777777" w:rsidR="00976122" w:rsidRPr="005D4E64" w:rsidRDefault="002F5C57" w:rsidP="006B5CAE">
      <w:pPr>
        <w:pStyle w:val="Akapitzlist"/>
        <w:numPr>
          <w:ilvl w:val="2"/>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zdrowia publicznego</w:t>
      </w:r>
      <w:r w:rsidR="0045773E" w:rsidRPr="005D4E64">
        <w:rPr>
          <w:rFonts w:ascii="Times New Roman" w:hAnsi="Times New Roman" w:cs="Times New Roman"/>
          <w:sz w:val="24"/>
          <w:szCs w:val="24"/>
        </w:rPr>
        <w:t>,</w:t>
      </w:r>
    </w:p>
    <w:p w14:paraId="0C3059BE" w14:textId="77777777" w:rsidR="00976122" w:rsidRPr="005D4E64" w:rsidRDefault="002F5C57" w:rsidP="006B5CAE">
      <w:pPr>
        <w:pStyle w:val="Akapitzlist"/>
        <w:numPr>
          <w:ilvl w:val="2"/>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ochrony konsumentów</w:t>
      </w:r>
      <w:r w:rsidR="0045773E" w:rsidRPr="005D4E64">
        <w:rPr>
          <w:rFonts w:ascii="Times New Roman" w:hAnsi="Times New Roman" w:cs="Times New Roman"/>
          <w:sz w:val="24"/>
          <w:szCs w:val="24"/>
        </w:rPr>
        <w:t>,</w:t>
      </w:r>
    </w:p>
    <w:p w14:paraId="35EF8433" w14:textId="77777777" w:rsidR="00976122" w:rsidRPr="005D4E64" w:rsidRDefault="002F5C57" w:rsidP="006B5CAE">
      <w:pPr>
        <w:pStyle w:val="Akapitzlist"/>
        <w:numPr>
          <w:ilvl w:val="2"/>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ochrony prywatności i danych osobowych</w:t>
      </w:r>
      <w:r w:rsidR="0045773E" w:rsidRPr="005D4E64">
        <w:rPr>
          <w:rFonts w:ascii="Times New Roman" w:hAnsi="Times New Roman" w:cs="Times New Roman"/>
          <w:sz w:val="24"/>
          <w:szCs w:val="24"/>
        </w:rPr>
        <w:t>,</w:t>
      </w:r>
    </w:p>
    <w:p w14:paraId="40AF5884" w14:textId="77777777" w:rsidR="00976122" w:rsidRPr="005D4E64" w:rsidRDefault="002F5C57" w:rsidP="006B5CAE">
      <w:pPr>
        <w:pStyle w:val="Akapitzlist"/>
        <w:numPr>
          <w:ilvl w:val="2"/>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lastRenderedPageBreak/>
        <w:t>bezpieczeństwa sieci i systemów teleinformatycznych</w:t>
      </w:r>
      <w:r w:rsidR="0045773E" w:rsidRPr="005D4E64">
        <w:rPr>
          <w:rFonts w:ascii="Times New Roman" w:hAnsi="Times New Roman" w:cs="Times New Roman"/>
          <w:sz w:val="24"/>
          <w:szCs w:val="24"/>
        </w:rPr>
        <w:t>,</w:t>
      </w:r>
    </w:p>
    <w:p w14:paraId="21E39E71" w14:textId="4895C481" w:rsidR="00976122" w:rsidRPr="005D4E64" w:rsidRDefault="002F5C57" w:rsidP="006B5CAE">
      <w:pPr>
        <w:pStyle w:val="Akapitzlist"/>
        <w:numPr>
          <w:ilvl w:val="2"/>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interesów finansowych</w:t>
      </w:r>
      <w:r w:rsidR="00A8254C" w:rsidRPr="005D4E64">
        <w:rPr>
          <w:rFonts w:ascii="Times New Roman" w:hAnsi="Times New Roman" w:cs="Times New Roman"/>
          <w:sz w:val="24"/>
          <w:szCs w:val="24"/>
        </w:rPr>
        <w:t xml:space="preserve"> </w:t>
      </w:r>
      <w:r w:rsidR="003A023E" w:rsidRPr="005D4E64">
        <w:rPr>
          <w:rFonts w:ascii="Times New Roman" w:hAnsi="Times New Roman" w:cs="Times New Roman"/>
          <w:sz w:val="24"/>
          <w:szCs w:val="24"/>
        </w:rPr>
        <w:t xml:space="preserve">Skarbu Państwa </w:t>
      </w:r>
      <w:r w:rsidR="00A8254C" w:rsidRPr="005D4E64">
        <w:rPr>
          <w:rFonts w:ascii="Times New Roman" w:hAnsi="Times New Roman" w:cs="Times New Roman"/>
          <w:sz w:val="24"/>
          <w:szCs w:val="24"/>
        </w:rPr>
        <w:t xml:space="preserve">Rzeczypospolitej Polskiej, jednostki samorządu terytorialnego oraz </w:t>
      </w:r>
      <w:r w:rsidRPr="005D4E64">
        <w:rPr>
          <w:rFonts w:ascii="Times New Roman" w:hAnsi="Times New Roman" w:cs="Times New Roman"/>
          <w:sz w:val="24"/>
          <w:szCs w:val="24"/>
        </w:rPr>
        <w:t>Unii Europejskiej</w:t>
      </w:r>
      <w:r w:rsidR="0045773E" w:rsidRPr="005D4E64">
        <w:rPr>
          <w:rFonts w:ascii="Times New Roman" w:hAnsi="Times New Roman" w:cs="Times New Roman"/>
          <w:sz w:val="24"/>
          <w:szCs w:val="24"/>
        </w:rPr>
        <w:t>,</w:t>
      </w:r>
    </w:p>
    <w:p w14:paraId="34420A67" w14:textId="77777777" w:rsidR="00976122" w:rsidRPr="005D4E64" w:rsidRDefault="002F5C57" w:rsidP="006B5CAE">
      <w:pPr>
        <w:pStyle w:val="Akapitzlist"/>
        <w:numPr>
          <w:ilvl w:val="2"/>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rynku wewnętrznego Unii Europejskiej, w tym </w:t>
      </w:r>
      <w:r w:rsidR="00323D79" w:rsidRPr="005D4E64">
        <w:rPr>
          <w:rFonts w:ascii="Times New Roman" w:hAnsi="Times New Roman" w:cs="Times New Roman"/>
          <w:sz w:val="24"/>
          <w:szCs w:val="24"/>
        </w:rPr>
        <w:t>publicznoprawnych</w:t>
      </w:r>
      <w:r w:rsidR="002C121A" w:rsidRPr="005D4E64">
        <w:rPr>
          <w:rFonts w:ascii="Times New Roman" w:hAnsi="Times New Roman" w:cs="Times New Roman"/>
          <w:sz w:val="24"/>
          <w:szCs w:val="24"/>
        </w:rPr>
        <w:t xml:space="preserve"> </w:t>
      </w:r>
      <w:r w:rsidRPr="005D4E64">
        <w:rPr>
          <w:rFonts w:ascii="Times New Roman" w:hAnsi="Times New Roman" w:cs="Times New Roman"/>
          <w:sz w:val="24"/>
          <w:szCs w:val="24"/>
        </w:rPr>
        <w:t>zasad konkurencji i pomocy państwa oraz opodatkowania osób prawnych</w:t>
      </w:r>
      <w:r w:rsidR="00350D0B" w:rsidRPr="005D4E64">
        <w:rPr>
          <w:rFonts w:ascii="Times New Roman" w:hAnsi="Times New Roman" w:cs="Times New Roman"/>
          <w:sz w:val="24"/>
          <w:szCs w:val="24"/>
        </w:rPr>
        <w:t>,</w:t>
      </w:r>
    </w:p>
    <w:p w14:paraId="6495D17B" w14:textId="77777777" w:rsidR="00976122" w:rsidRPr="005D4E64" w:rsidRDefault="002C121A" w:rsidP="006B5CAE">
      <w:pPr>
        <w:pStyle w:val="Akapitzlist"/>
        <w:numPr>
          <w:ilvl w:val="2"/>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konstytucyjnych wolności i praw człowieka i obywatela</w:t>
      </w:r>
      <w:r w:rsidR="00102F0E" w:rsidRPr="005D4E64">
        <w:rPr>
          <w:rFonts w:ascii="Times New Roman" w:hAnsi="Times New Roman" w:cs="Times New Roman"/>
          <w:sz w:val="24"/>
          <w:szCs w:val="24"/>
        </w:rPr>
        <w:t xml:space="preserve"> – występujące w stosunkach jednostki z organami władzy publicznej i niezwiązane z dziedzinami wskazanymi w</w:t>
      </w:r>
      <w:r w:rsidR="006C3772" w:rsidRPr="005D4E64">
        <w:rPr>
          <w:rFonts w:ascii="Times New Roman" w:hAnsi="Times New Roman" w:cs="Times New Roman"/>
          <w:sz w:val="24"/>
          <w:szCs w:val="24"/>
        </w:rPr>
        <w:t xml:space="preserve"> punktach a-p</w:t>
      </w:r>
      <w:r w:rsidR="002F5C57" w:rsidRPr="005D4E64">
        <w:rPr>
          <w:rFonts w:ascii="Times New Roman" w:hAnsi="Times New Roman" w:cs="Times New Roman"/>
          <w:sz w:val="24"/>
          <w:szCs w:val="24"/>
        </w:rPr>
        <w:t>.</w:t>
      </w:r>
    </w:p>
    <w:p w14:paraId="62924122" w14:textId="4BC85E34" w:rsidR="00976122" w:rsidRPr="005D4E64" w:rsidRDefault="002F5C57" w:rsidP="006B5CAE">
      <w:pPr>
        <w:pStyle w:val="Akapitzlist"/>
        <w:numPr>
          <w:ilvl w:val="1"/>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Naruszeniem w rozumieniu niniejszej </w:t>
      </w:r>
      <w:r w:rsidR="00275253" w:rsidRPr="005D4E64">
        <w:rPr>
          <w:rFonts w:ascii="Times New Roman" w:hAnsi="Times New Roman" w:cs="Times New Roman"/>
          <w:sz w:val="24"/>
          <w:szCs w:val="24"/>
        </w:rPr>
        <w:t>P</w:t>
      </w:r>
      <w:r w:rsidRPr="005D4E64">
        <w:rPr>
          <w:rFonts w:ascii="Times New Roman" w:hAnsi="Times New Roman" w:cs="Times New Roman"/>
          <w:sz w:val="24"/>
          <w:szCs w:val="24"/>
        </w:rPr>
        <w:t xml:space="preserve">rocedury jest również naruszenie </w:t>
      </w:r>
      <w:r w:rsidR="00524903" w:rsidRPr="005D4E64">
        <w:rPr>
          <w:rFonts w:ascii="Times New Roman" w:hAnsi="Times New Roman" w:cs="Times New Roman"/>
          <w:sz w:val="24"/>
          <w:szCs w:val="24"/>
        </w:rPr>
        <w:t xml:space="preserve">obowiązujących w </w:t>
      </w:r>
      <w:r w:rsidR="007A4BA0" w:rsidRPr="005D4E64">
        <w:rPr>
          <w:rFonts w:ascii="Times New Roman" w:hAnsi="Times New Roman" w:cs="Times New Roman"/>
          <w:sz w:val="24"/>
          <w:szCs w:val="24"/>
        </w:rPr>
        <w:t xml:space="preserve">Starostwie </w:t>
      </w:r>
      <w:r w:rsidRPr="005D4E64">
        <w:rPr>
          <w:rFonts w:ascii="Times New Roman" w:hAnsi="Times New Roman" w:cs="Times New Roman"/>
          <w:sz w:val="24"/>
          <w:szCs w:val="24"/>
        </w:rPr>
        <w:t>wewnętrznych regulacji</w:t>
      </w:r>
      <w:r w:rsidR="00524903" w:rsidRPr="005D4E64">
        <w:rPr>
          <w:rFonts w:ascii="Times New Roman" w:hAnsi="Times New Roman" w:cs="Times New Roman"/>
          <w:sz w:val="24"/>
          <w:szCs w:val="24"/>
        </w:rPr>
        <w:t xml:space="preserve"> i standardów etycznych</w:t>
      </w:r>
      <w:r w:rsidRPr="005D4E64">
        <w:rPr>
          <w:rFonts w:ascii="Times New Roman" w:hAnsi="Times New Roman" w:cs="Times New Roman"/>
          <w:sz w:val="24"/>
          <w:szCs w:val="24"/>
        </w:rPr>
        <w:t>.</w:t>
      </w:r>
    </w:p>
    <w:p w14:paraId="1FD9B34F" w14:textId="30846864" w:rsidR="00976122" w:rsidRPr="005D4E64" w:rsidRDefault="00CB530C" w:rsidP="006B5CAE">
      <w:pPr>
        <w:pStyle w:val="Akapitzlist"/>
        <w:numPr>
          <w:ilvl w:val="1"/>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Naruszenie w rozumieniu niniejszej </w:t>
      </w:r>
      <w:r w:rsidR="00275253" w:rsidRPr="005D4E64">
        <w:rPr>
          <w:rFonts w:ascii="Times New Roman" w:hAnsi="Times New Roman" w:cs="Times New Roman"/>
          <w:sz w:val="24"/>
          <w:szCs w:val="24"/>
        </w:rPr>
        <w:t>P</w:t>
      </w:r>
      <w:r w:rsidRPr="005D4E64">
        <w:rPr>
          <w:rFonts w:ascii="Times New Roman" w:hAnsi="Times New Roman" w:cs="Times New Roman"/>
          <w:sz w:val="24"/>
          <w:szCs w:val="24"/>
        </w:rPr>
        <w:t xml:space="preserve">rocedury </w:t>
      </w:r>
      <w:r w:rsidR="006D600B" w:rsidRPr="005D4E64">
        <w:rPr>
          <w:rFonts w:ascii="Times New Roman" w:hAnsi="Times New Roman" w:cs="Times New Roman"/>
          <w:sz w:val="24"/>
          <w:szCs w:val="24"/>
        </w:rPr>
        <w:t>może mieć postać, w szczególności:</w:t>
      </w:r>
    </w:p>
    <w:p w14:paraId="7DC09E22" w14:textId="77777777" w:rsidR="00A8254C" w:rsidRPr="005D4E64" w:rsidRDefault="006D600B" w:rsidP="00A507B9">
      <w:pPr>
        <w:pStyle w:val="Akapitzlist"/>
        <w:numPr>
          <w:ilvl w:val="1"/>
          <w:numId w:val="21"/>
        </w:numPr>
        <w:spacing w:line="312" w:lineRule="auto"/>
        <w:ind w:left="1276"/>
        <w:jc w:val="both"/>
        <w:rPr>
          <w:rFonts w:ascii="Times New Roman" w:hAnsi="Times New Roman" w:cs="Times New Roman"/>
          <w:sz w:val="24"/>
          <w:szCs w:val="24"/>
        </w:rPr>
      </w:pPr>
      <w:r w:rsidRPr="005D4E64">
        <w:rPr>
          <w:rFonts w:ascii="Times New Roman" w:hAnsi="Times New Roman" w:cs="Times New Roman"/>
          <w:sz w:val="24"/>
          <w:szCs w:val="24"/>
        </w:rPr>
        <w:t>nieprzestrzegania przepisów prawa powszechnego i regulacji wewnętrznych,</w:t>
      </w:r>
    </w:p>
    <w:p w14:paraId="617F86A5" w14:textId="60D2CE06" w:rsidR="00A8254C" w:rsidRPr="005D4E64" w:rsidRDefault="006D600B" w:rsidP="00A507B9">
      <w:pPr>
        <w:pStyle w:val="Akapitzlist"/>
        <w:numPr>
          <w:ilvl w:val="1"/>
          <w:numId w:val="21"/>
        </w:numPr>
        <w:spacing w:line="312" w:lineRule="auto"/>
        <w:ind w:left="1276"/>
        <w:jc w:val="both"/>
        <w:rPr>
          <w:rFonts w:ascii="Times New Roman" w:hAnsi="Times New Roman" w:cs="Times New Roman"/>
          <w:sz w:val="24"/>
          <w:szCs w:val="24"/>
        </w:rPr>
      </w:pPr>
      <w:r w:rsidRPr="005D4E64">
        <w:rPr>
          <w:rFonts w:ascii="Times New Roman" w:hAnsi="Times New Roman" w:cs="Times New Roman"/>
          <w:sz w:val="24"/>
          <w:szCs w:val="24"/>
        </w:rPr>
        <w:t>braku właściwej reakcji w sytuacjach podejrzenia lub stwierdzenia wystąpienia łamania przepisów prawa</w:t>
      </w:r>
      <w:r w:rsidR="00CB530C" w:rsidRPr="005D4E64">
        <w:rPr>
          <w:rFonts w:ascii="Times New Roman" w:hAnsi="Times New Roman" w:cs="Times New Roman"/>
          <w:sz w:val="24"/>
          <w:szCs w:val="24"/>
        </w:rPr>
        <w:t xml:space="preserve"> </w:t>
      </w:r>
      <w:r w:rsidRPr="005D4E64">
        <w:rPr>
          <w:rFonts w:ascii="Times New Roman" w:hAnsi="Times New Roman" w:cs="Times New Roman"/>
          <w:sz w:val="24"/>
          <w:szCs w:val="24"/>
        </w:rPr>
        <w:t>powszechnie obowiązującego i regulacji wewnętrznych</w:t>
      </w:r>
      <w:r w:rsidR="00CB530C" w:rsidRPr="005D4E64">
        <w:rPr>
          <w:rFonts w:ascii="Times New Roman" w:hAnsi="Times New Roman" w:cs="Times New Roman"/>
          <w:sz w:val="24"/>
          <w:szCs w:val="24"/>
        </w:rPr>
        <w:t xml:space="preserve"> </w:t>
      </w:r>
      <w:r w:rsidR="007A4BA0" w:rsidRPr="005D4E64">
        <w:rPr>
          <w:rFonts w:ascii="Times New Roman" w:hAnsi="Times New Roman" w:cs="Times New Roman"/>
          <w:sz w:val="24"/>
          <w:szCs w:val="24"/>
        </w:rPr>
        <w:t>Starostwa</w:t>
      </w:r>
      <w:r w:rsidRPr="005D4E64">
        <w:rPr>
          <w:rFonts w:ascii="Times New Roman" w:hAnsi="Times New Roman" w:cs="Times New Roman"/>
          <w:sz w:val="24"/>
          <w:szCs w:val="24"/>
        </w:rPr>
        <w:t>,</w:t>
      </w:r>
    </w:p>
    <w:p w14:paraId="745D515D" w14:textId="1236B3EB" w:rsidR="00A8254C" w:rsidRPr="005D4E64" w:rsidRDefault="006D600B" w:rsidP="00A507B9">
      <w:pPr>
        <w:pStyle w:val="Akapitzlist"/>
        <w:numPr>
          <w:ilvl w:val="1"/>
          <w:numId w:val="21"/>
        </w:numPr>
        <w:spacing w:line="312" w:lineRule="auto"/>
        <w:ind w:left="1276"/>
        <w:jc w:val="both"/>
        <w:rPr>
          <w:rFonts w:ascii="Times New Roman" w:hAnsi="Times New Roman" w:cs="Times New Roman"/>
          <w:sz w:val="24"/>
          <w:szCs w:val="24"/>
        </w:rPr>
      </w:pPr>
      <w:r w:rsidRPr="005D4E64">
        <w:rPr>
          <w:rFonts w:ascii="Times New Roman" w:hAnsi="Times New Roman" w:cs="Times New Roman"/>
          <w:sz w:val="24"/>
          <w:szCs w:val="24"/>
        </w:rPr>
        <w:t>stworzenia okoliczności i warunków w</w:t>
      </w:r>
      <w:r w:rsidR="00CB530C" w:rsidRPr="005D4E64">
        <w:rPr>
          <w:rFonts w:ascii="Times New Roman" w:hAnsi="Times New Roman" w:cs="Times New Roman"/>
          <w:sz w:val="24"/>
          <w:szCs w:val="24"/>
        </w:rPr>
        <w:t xml:space="preserve"> </w:t>
      </w:r>
      <w:r w:rsidR="007A4BA0" w:rsidRPr="005D4E64">
        <w:rPr>
          <w:rFonts w:ascii="Times New Roman" w:hAnsi="Times New Roman" w:cs="Times New Roman"/>
          <w:sz w:val="24"/>
          <w:szCs w:val="24"/>
        </w:rPr>
        <w:t>Starostwie</w:t>
      </w:r>
      <w:r w:rsidRPr="005D4E64">
        <w:rPr>
          <w:rFonts w:ascii="Times New Roman" w:hAnsi="Times New Roman" w:cs="Times New Roman"/>
          <w:sz w:val="24"/>
          <w:szCs w:val="24"/>
        </w:rPr>
        <w:t xml:space="preserve"> sprzyjających </w:t>
      </w:r>
      <w:r w:rsidR="00184D0D" w:rsidRPr="005D4E64">
        <w:rPr>
          <w:rFonts w:ascii="Times New Roman" w:hAnsi="Times New Roman" w:cs="Times New Roman"/>
          <w:sz w:val="24"/>
          <w:szCs w:val="24"/>
        </w:rPr>
        <w:t>naruszeniom prawa</w:t>
      </w:r>
      <w:r w:rsidRPr="005D4E64">
        <w:rPr>
          <w:rFonts w:ascii="Times New Roman" w:hAnsi="Times New Roman" w:cs="Times New Roman"/>
          <w:sz w:val="24"/>
          <w:szCs w:val="24"/>
        </w:rPr>
        <w:t>.</w:t>
      </w:r>
    </w:p>
    <w:p w14:paraId="3B074C6E" w14:textId="77777777" w:rsidR="00976122" w:rsidRPr="005D4E64" w:rsidRDefault="002F5C57" w:rsidP="006B5CAE">
      <w:pPr>
        <w:pStyle w:val="Akapitzlist"/>
        <w:numPr>
          <w:ilvl w:val="1"/>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Procedury nie stosuje się w sytuacjach, gdy:</w:t>
      </w:r>
    </w:p>
    <w:p w14:paraId="220BE451" w14:textId="77777777" w:rsidR="00976122" w:rsidRPr="005D4E64" w:rsidRDefault="00976122" w:rsidP="006B5CAE">
      <w:pPr>
        <w:pStyle w:val="Akapitzlist"/>
        <w:numPr>
          <w:ilvl w:val="2"/>
          <w:numId w:val="32"/>
        </w:numPr>
        <w:spacing w:line="312" w:lineRule="auto"/>
        <w:jc w:val="both"/>
        <w:rPr>
          <w:rFonts w:ascii="Times New Roman" w:hAnsi="Times New Roman" w:cs="Times New Roman"/>
          <w:color w:val="000000" w:themeColor="text1"/>
          <w:sz w:val="24"/>
          <w:szCs w:val="24"/>
        </w:rPr>
      </w:pPr>
      <w:r w:rsidRPr="005D4E64">
        <w:rPr>
          <w:rFonts w:ascii="Times New Roman" w:hAnsi="Times New Roman" w:cs="Times New Roman"/>
          <w:color w:val="000000" w:themeColor="text1"/>
          <w:sz w:val="24"/>
          <w:szCs w:val="24"/>
        </w:rPr>
        <w:t>informacja dotyczy postępowania karnego,</w:t>
      </w:r>
    </w:p>
    <w:p w14:paraId="3D42AE6C" w14:textId="77777777" w:rsidR="00976122" w:rsidRPr="005D4E64" w:rsidRDefault="00976122" w:rsidP="006B5CAE">
      <w:pPr>
        <w:pStyle w:val="Akapitzlist"/>
        <w:numPr>
          <w:ilvl w:val="2"/>
          <w:numId w:val="32"/>
        </w:numPr>
        <w:spacing w:line="312" w:lineRule="auto"/>
        <w:jc w:val="both"/>
        <w:rPr>
          <w:rFonts w:ascii="Times New Roman" w:hAnsi="Times New Roman" w:cs="Times New Roman"/>
          <w:color w:val="000000" w:themeColor="text1"/>
          <w:sz w:val="24"/>
          <w:szCs w:val="24"/>
        </w:rPr>
      </w:pPr>
      <w:r w:rsidRPr="005D4E64">
        <w:rPr>
          <w:rFonts w:ascii="Times New Roman" w:hAnsi="Times New Roman" w:cs="Times New Roman"/>
          <w:color w:val="000000" w:themeColor="text1"/>
          <w:sz w:val="24"/>
          <w:szCs w:val="24"/>
        </w:rPr>
        <w:t>informacja dotyczy tajemnicy związanej z wykonywaniem zawodu, zwolnienia z której może dokonać sąd,</w:t>
      </w:r>
    </w:p>
    <w:p w14:paraId="422A4B83" w14:textId="57A0FBE3" w:rsidR="00976122" w:rsidRPr="005D4E64" w:rsidRDefault="00976122" w:rsidP="006B5CAE">
      <w:pPr>
        <w:pStyle w:val="Akapitzlist"/>
        <w:numPr>
          <w:ilvl w:val="2"/>
          <w:numId w:val="32"/>
        </w:numPr>
        <w:spacing w:line="312" w:lineRule="auto"/>
        <w:jc w:val="both"/>
        <w:rPr>
          <w:rFonts w:ascii="Times New Roman" w:hAnsi="Times New Roman" w:cs="Times New Roman"/>
          <w:color w:val="000000" w:themeColor="text1"/>
          <w:sz w:val="24"/>
          <w:szCs w:val="24"/>
        </w:rPr>
      </w:pPr>
      <w:r w:rsidRPr="005D4E64">
        <w:rPr>
          <w:rFonts w:ascii="Times New Roman" w:hAnsi="Times New Roman" w:cs="Times New Roman"/>
          <w:color w:val="000000" w:themeColor="text1"/>
          <w:sz w:val="24"/>
          <w:szCs w:val="24"/>
        </w:rPr>
        <w:t>informacja jest chroniona przepisami dotyczącymi informacji niejawnych</w:t>
      </w:r>
      <w:r w:rsidR="00CD561B" w:rsidRPr="005D4E64">
        <w:rPr>
          <w:rFonts w:ascii="Times New Roman" w:hAnsi="Times New Roman" w:cs="Times New Roman"/>
          <w:color w:val="000000" w:themeColor="text1"/>
          <w:sz w:val="24"/>
          <w:szCs w:val="24"/>
        </w:rPr>
        <w:t xml:space="preserve"> oraz innych informacji, które nie podlegają ujawnieniu z mocy p</w:t>
      </w:r>
      <w:r w:rsidR="003031BE" w:rsidRPr="005D4E64">
        <w:rPr>
          <w:rFonts w:ascii="Times New Roman" w:hAnsi="Times New Roman" w:cs="Times New Roman"/>
          <w:color w:val="000000" w:themeColor="text1"/>
          <w:sz w:val="24"/>
          <w:szCs w:val="24"/>
        </w:rPr>
        <w:t>rzepisów prawa powszechnie obowiązującego ze względów bezpieczeństwa publicznego,</w:t>
      </w:r>
    </w:p>
    <w:p w14:paraId="6B9FB81B" w14:textId="77777777" w:rsidR="00976122" w:rsidRPr="005D4E64" w:rsidRDefault="001B3118" w:rsidP="006B5CAE">
      <w:pPr>
        <w:pStyle w:val="Akapitzlist"/>
        <w:numPr>
          <w:ilvl w:val="2"/>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informacja</w:t>
      </w:r>
      <w:r w:rsidR="00A1735C" w:rsidRPr="005D4E64">
        <w:rPr>
          <w:rFonts w:ascii="Times New Roman" w:hAnsi="Times New Roman" w:cs="Times New Roman"/>
          <w:sz w:val="24"/>
          <w:szCs w:val="24"/>
        </w:rPr>
        <w:t xml:space="preserve"> dotyczy naruszenia prawa, które zostało zgłoszone na podstawie innych przepisów – jako skarga bądź zawiadomienie o popełnieniu przestępstwa,</w:t>
      </w:r>
    </w:p>
    <w:p w14:paraId="6966C3A4" w14:textId="63D8CB4D" w:rsidR="00976122" w:rsidRPr="005D4E64" w:rsidRDefault="001B3118" w:rsidP="006B5CAE">
      <w:pPr>
        <w:pStyle w:val="Akapitzlist"/>
        <w:numPr>
          <w:ilvl w:val="2"/>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naruszenie</w:t>
      </w:r>
      <w:r w:rsidR="00A1735C" w:rsidRPr="005D4E64">
        <w:rPr>
          <w:rFonts w:ascii="Times New Roman" w:hAnsi="Times New Roman" w:cs="Times New Roman"/>
          <w:sz w:val="24"/>
          <w:szCs w:val="24"/>
        </w:rPr>
        <w:t xml:space="preserve"> </w:t>
      </w:r>
      <w:r w:rsidR="004C72DB" w:rsidRPr="005D4E64">
        <w:rPr>
          <w:rFonts w:ascii="Times New Roman" w:hAnsi="Times New Roman" w:cs="Times New Roman"/>
          <w:sz w:val="24"/>
          <w:szCs w:val="24"/>
        </w:rPr>
        <w:t xml:space="preserve">godzi wyłącznie w prawa </w:t>
      </w:r>
      <w:r w:rsidR="00F64592" w:rsidRPr="005D4E64">
        <w:rPr>
          <w:rFonts w:ascii="Times New Roman" w:hAnsi="Times New Roman" w:cs="Times New Roman"/>
          <w:sz w:val="24"/>
          <w:szCs w:val="24"/>
        </w:rPr>
        <w:t xml:space="preserve">sygnalisty </w:t>
      </w:r>
      <w:r w:rsidRPr="005D4E64">
        <w:rPr>
          <w:rFonts w:ascii="Times New Roman" w:hAnsi="Times New Roman" w:cs="Times New Roman"/>
          <w:sz w:val="24"/>
          <w:szCs w:val="24"/>
        </w:rPr>
        <w:t>bądź następuje wyłąc</w:t>
      </w:r>
      <w:r w:rsidR="004C72DB" w:rsidRPr="005D4E64">
        <w:rPr>
          <w:rFonts w:ascii="Times New Roman" w:hAnsi="Times New Roman" w:cs="Times New Roman"/>
          <w:sz w:val="24"/>
          <w:szCs w:val="24"/>
        </w:rPr>
        <w:t xml:space="preserve">znie w indywidualnym interesie </w:t>
      </w:r>
      <w:r w:rsidR="0082613E" w:rsidRPr="005D4E64">
        <w:rPr>
          <w:rFonts w:ascii="Times New Roman" w:hAnsi="Times New Roman" w:cs="Times New Roman"/>
          <w:sz w:val="24"/>
          <w:szCs w:val="24"/>
        </w:rPr>
        <w:t>sygnalisty</w:t>
      </w:r>
      <w:r w:rsidRPr="005D4E64">
        <w:rPr>
          <w:rFonts w:ascii="Times New Roman" w:hAnsi="Times New Roman" w:cs="Times New Roman"/>
          <w:sz w:val="24"/>
          <w:szCs w:val="24"/>
        </w:rPr>
        <w:t>,</w:t>
      </w:r>
    </w:p>
    <w:p w14:paraId="266C50B5" w14:textId="77777777" w:rsidR="00976122" w:rsidRPr="005D4E64" w:rsidRDefault="001B3118" w:rsidP="006B5CAE">
      <w:pPr>
        <w:pStyle w:val="Akapitzlist"/>
        <w:numPr>
          <w:ilvl w:val="2"/>
          <w:numId w:val="32"/>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sprawca naruszenia korzysta – na podstawie przepisów prawa - ze zwolnienia z odpowiedzialności bądź złagodzenia kary, które wynika z jego zachowania – w tym dobrowolnego ujawnienia naruszenia oraz poddania się w</w:t>
      </w:r>
      <w:r w:rsidR="00F62E66" w:rsidRPr="005D4E64">
        <w:rPr>
          <w:rFonts w:ascii="Times New Roman" w:hAnsi="Times New Roman" w:cs="Times New Roman"/>
          <w:sz w:val="24"/>
          <w:szCs w:val="24"/>
        </w:rPr>
        <w:t>spółpracy z właściwymi organami</w:t>
      </w:r>
      <w:r w:rsidR="0045773E" w:rsidRPr="005D4E64">
        <w:rPr>
          <w:rFonts w:ascii="Times New Roman" w:hAnsi="Times New Roman" w:cs="Times New Roman"/>
          <w:sz w:val="24"/>
          <w:szCs w:val="24"/>
        </w:rPr>
        <w:t>,</w:t>
      </w:r>
    </w:p>
    <w:p w14:paraId="0AE5E738" w14:textId="77777777" w:rsidR="00976122" w:rsidRPr="005D4E64" w:rsidRDefault="0074021F" w:rsidP="006B5CAE">
      <w:pPr>
        <w:pStyle w:val="Akapitzlist"/>
        <w:numPr>
          <w:ilvl w:val="0"/>
          <w:numId w:val="20"/>
        </w:numPr>
        <w:spacing w:before="240" w:line="312" w:lineRule="auto"/>
        <w:ind w:left="357" w:hanging="357"/>
        <w:contextualSpacing w:val="0"/>
        <w:jc w:val="both"/>
        <w:rPr>
          <w:rFonts w:ascii="Times New Roman" w:hAnsi="Times New Roman" w:cs="Times New Roman"/>
          <w:b/>
          <w:sz w:val="24"/>
          <w:szCs w:val="24"/>
        </w:rPr>
      </w:pPr>
      <w:r w:rsidRPr="005D4E64">
        <w:rPr>
          <w:rFonts w:ascii="Times New Roman" w:hAnsi="Times New Roman" w:cs="Times New Roman"/>
          <w:b/>
          <w:sz w:val="24"/>
          <w:szCs w:val="24"/>
        </w:rPr>
        <w:t xml:space="preserve">Zgłoszenie </w:t>
      </w:r>
    </w:p>
    <w:p w14:paraId="30E41361" w14:textId="77777777" w:rsidR="00976122" w:rsidRPr="005D4E64" w:rsidRDefault="0074021F" w:rsidP="006B5CAE">
      <w:pPr>
        <w:pStyle w:val="Akapitzlist"/>
        <w:numPr>
          <w:ilvl w:val="1"/>
          <w:numId w:val="31"/>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Zgłoszenie powinno zawierać:</w:t>
      </w:r>
    </w:p>
    <w:p w14:paraId="38C84761" w14:textId="061266F8" w:rsidR="00976122" w:rsidRPr="005D4E64" w:rsidRDefault="004C72DB" w:rsidP="006B5CAE">
      <w:pPr>
        <w:pStyle w:val="Akapitzlist"/>
        <w:numPr>
          <w:ilvl w:val="2"/>
          <w:numId w:val="31"/>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dane </w:t>
      </w:r>
      <w:r w:rsidR="005D1D6B" w:rsidRPr="005D4E64">
        <w:rPr>
          <w:rFonts w:ascii="Times New Roman" w:hAnsi="Times New Roman" w:cs="Times New Roman"/>
          <w:sz w:val="24"/>
          <w:szCs w:val="24"/>
        </w:rPr>
        <w:t>sygnalisty</w:t>
      </w:r>
      <w:r w:rsidR="0074021F" w:rsidRPr="005D4E64">
        <w:rPr>
          <w:rFonts w:ascii="Times New Roman" w:hAnsi="Times New Roman" w:cs="Times New Roman"/>
          <w:sz w:val="24"/>
          <w:szCs w:val="24"/>
        </w:rPr>
        <w:t xml:space="preserve"> – imię, nazwisko, stanowisko, miejsce pracy </w:t>
      </w:r>
      <w:r w:rsidR="00AE6ECA" w:rsidRPr="005D4E64">
        <w:rPr>
          <w:rFonts w:ascii="Times New Roman" w:hAnsi="Times New Roman" w:cs="Times New Roman"/>
          <w:sz w:val="24"/>
          <w:szCs w:val="24"/>
        </w:rPr>
        <w:t>oraz dane kontaktowe</w:t>
      </w:r>
      <w:r w:rsidR="0074021F" w:rsidRPr="005D4E64">
        <w:rPr>
          <w:rFonts w:ascii="Times New Roman" w:hAnsi="Times New Roman" w:cs="Times New Roman"/>
          <w:sz w:val="24"/>
          <w:szCs w:val="24"/>
        </w:rPr>
        <w:t>,</w:t>
      </w:r>
    </w:p>
    <w:p w14:paraId="76673797" w14:textId="77777777" w:rsidR="00976122" w:rsidRPr="005D4E64" w:rsidRDefault="00AE6ECA" w:rsidP="006B5CAE">
      <w:pPr>
        <w:pStyle w:val="Akapitzlist"/>
        <w:numPr>
          <w:ilvl w:val="2"/>
          <w:numId w:val="31"/>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datę i miejsce sporządzenia, </w:t>
      </w:r>
    </w:p>
    <w:p w14:paraId="70CC9683" w14:textId="77777777" w:rsidR="00976122" w:rsidRPr="005D4E64" w:rsidRDefault="00AE6ECA" w:rsidP="006B5CAE">
      <w:pPr>
        <w:pStyle w:val="Akapitzlist"/>
        <w:numPr>
          <w:ilvl w:val="2"/>
          <w:numId w:val="31"/>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lastRenderedPageBreak/>
        <w:t>dane osób, które dopuściły się naruszeń – imię, nazwisko, stanowisko, miejsce pracy,</w:t>
      </w:r>
    </w:p>
    <w:p w14:paraId="73B706C3" w14:textId="77777777" w:rsidR="00976122" w:rsidRPr="005D4E64" w:rsidRDefault="00AE6ECA" w:rsidP="006B5CAE">
      <w:pPr>
        <w:pStyle w:val="Akapitzlist"/>
        <w:numPr>
          <w:ilvl w:val="2"/>
          <w:numId w:val="31"/>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opis naruszeń wraz z datami.</w:t>
      </w:r>
    </w:p>
    <w:p w14:paraId="4F8B6BB0" w14:textId="55022667" w:rsidR="00976122" w:rsidRPr="005D4E64" w:rsidRDefault="00AE6ECA" w:rsidP="006B5CAE">
      <w:pPr>
        <w:pStyle w:val="Akapitzlist"/>
        <w:numPr>
          <w:ilvl w:val="1"/>
          <w:numId w:val="31"/>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Zgłoszenie może zawierać również dowody oraz wykaz świadków.</w:t>
      </w:r>
      <w:r w:rsidR="0052653B" w:rsidRPr="005D4E64">
        <w:rPr>
          <w:rFonts w:ascii="Times New Roman" w:hAnsi="Times New Roman" w:cs="Times New Roman"/>
          <w:sz w:val="24"/>
          <w:szCs w:val="24"/>
        </w:rPr>
        <w:t xml:space="preserve"> </w:t>
      </w:r>
    </w:p>
    <w:p w14:paraId="32AF1ABA" w14:textId="1D3B7224" w:rsidR="00976122" w:rsidRPr="005D4E64" w:rsidRDefault="00892282" w:rsidP="006B5CAE">
      <w:pPr>
        <w:pStyle w:val="Akapitzlist"/>
        <w:numPr>
          <w:ilvl w:val="1"/>
          <w:numId w:val="31"/>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Każdy kto jest w posiadaniu informacji na temat naduży</w:t>
      </w:r>
      <w:r w:rsidR="00D15172" w:rsidRPr="005D4E64">
        <w:rPr>
          <w:rFonts w:ascii="Times New Roman" w:hAnsi="Times New Roman" w:cs="Times New Roman"/>
          <w:sz w:val="24"/>
          <w:szCs w:val="24"/>
        </w:rPr>
        <w:t>ć</w:t>
      </w:r>
      <w:r w:rsidRPr="005D4E64">
        <w:rPr>
          <w:rFonts w:ascii="Times New Roman" w:hAnsi="Times New Roman" w:cs="Times New Roman"/>
          <w:sz w:val="24"/>
          <w:szCs w:val="24"/>
        </w:rPr>
        <w:t xml:space="preserve"> polegających na działaniu lub zaniechaniu, </w:t>
      </w:r>
      <w:r w:rsidR="003D4022" w:rsidRPr="005D4E64">
        <w:rPr>
          <w:rFonts w:ascii="Times New Roman" w:hAnsi="Times New Roman" w:cs="Times New Roman"/>
          <w:sz w:val="24"/>
          <w:szCs w:val="24"/>
        </w:rPr>
        <w:t xml:space="preserve">a skutkujących naruszeniem prawa lub regulacji wewnętrznych </w:t>
      </w:r>
      <w:r w:rsidR="006919B8" w:rsidRPr="005D4E64">
        <w:rPr>
          <w:rFonts w:ascii="Times New Roman" w:hAnsi="Times New Roman" w:cs="Times New Roman"/>
          <w:sz w:val="24"/>
          <w:szCs w:val="24"/>
        </w:rPr>
        <w:t>Starostwa</w:t>
      </w:r>
      <w:r w:rsidRPr="005D4E64">
        <w:rPr>
          <w:rFonts w:ascii="Times New Roman" w:hAnsi="Times New Roman" w:cs="Times New Roman"/>
          <w:sz w:val="24"/>
          <w:szCs w:val="24"/>
        </w:rPr>
        <w:t xml:space="preserve"> </w:t>
      </w:r>
      <w:r w:rsidR="003D4022" w:rsidRPr="005D4E64">
        <w:rPr>
          <w:rFonts w:ascii="Times New Roman" w:hAnsi="Times New Roman" w:cs="Times New Roman"/>
          <w:sz w:val="24"/>
          <w:szCs w:val="24"/>
        </w:rPr>
        <w:t xml:space="preserve">przez Pracownika </w:t>
      </w:r>
      <w:r w:rsidR="006919B8" w:rsidRPr="005D4E64">
        <w:rPr>
          <w:rFonts w:ascii="Times New Roman" w:hAnsi="Times New Roman" w:cs="Times New Roman"/>
          <w:sz w:val="24"/>
          <w:szCs w:val="24"/>
        </w:rPr>
        <w:t>Starostwa</w:t>
      </w:r>
      <w:r w:rsidR="003D4022" w:rsidRPr="005D4E64">
        <w:rPr>
          <w:rFonts w:ascii="Times New Roman" w:hAnsi="Times New Roman" w:cs="Times New Roman"/>
          <w:sz w:val="24"/>
          <w:szCs w:val="24"/>
        </w:rPr>
        <w:t xml:space="preserve"> lub </w:t>
      </w:r>
      <w:r w:rsidR="00DC3825" w:rsidRPr="005D4E64">
        <w:rPr>
          <w:rFonts w:ascii="Times New Roman" w:hAnsi="Times New Roman" w:cs="Times New Roman"/>
          <w:sz w:val="24"/>
          <w:szCs w:val="24"/>
        </w:rPr>
        <w:t>i</w:t>
      </w:r>
      <w:r w:rsidR="003D4022" w:rsidRPr="005D4E64">
        <w:rPr>
          <w:rFonts w:ascii="Times New Roman" w:hAnsi="Times New Roman" w:cs="Times New Roman"/>
          <w:sz w:val="24"/>
          <w:szCs w:val="24"/>
        </w:rPr>
        <w:t>nną osobę,</w:t>
      </w:r>
      <w:r w:rsidRPr="005D4E64">
        <w:rPr>
          <w:rFonts w:ascii="Times New Roman" w:hAnsi="Times New Roman" w:cs="Times New Roman"/>
          <w:sz w:val="24"/>
          <w:szCs w:val="24"/>
        </w:rPr>
        <w:t xml:space="preserve"> </w:t>
      </w:r>
      <w:r w:rsidR="003D4022" w:rsidRPr="005D4E64">
        <w:rPr>
          <w:rFonts w:ascii="Times New Roman" w:hAnsi="Times New Roman" w:cs="Times New Roman"/>
          <w:sz w:val="24"/>
          <w:szCs w:val="24"/>
        </w:rPr>
        <w:t>samodzielnie lub w zmowie z podmiotem z zewnątrz, np. klientem lub partnerem biznesowym, jest zobowiązany</w:t>
      </w:r>
      <w:r w:rsidRPr="005D4E64">
        <w:rPr>
          <w:rFonts w:ascii="Times New Roman" w:hAnsi="Times New Roman" w:cs="Times New Roman"/>
          <w:sz w:val="24"/>
          <w:szCs w:val="24"/>
        </w:rPr>
        <w:t xml:space="preserve"> </w:t>
      </w:r>
      <w:r w:rsidR="003D4022" w:rsidRPr="005D4E64">
        <w:rPr>
          <w:rFonts w:ascii="Times New Roman" w:hAnsi="Times New Roman" w:cs="Times New Roman"/>
          <w:sz w:val="24"/>
          <w:szCs w:val="24"/>
        </w:rPr>
        <w:t>to zgłosić.</w:t>
      </w:r>
    </w:p>
    <w:p w14:paraId="02A1189B" w14:textId="073D7AB1" w:rsidR="00976122" w:rsidRPr="005D4E64" w:rsidRDefault="00892282" w:rsidP="006B5CAE">
      <w:pPr>
        <w:pStyle w:val="Akapitzlist"/>
        <w:numPr>
          <w:ilvl w:val="1"/>
          <w:numId w:val="31"/>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Pracownicy S</w:t>
      </w:r>
      <w:r w:rsidR="006919B8" w:rsidRPr="005D4E64">
        <w:rPr>
          <w:rFonts w:ascii="Times New Roman" w:hAnsi="Times New Roman" w:cs="Times New Roman"/>
          <w:sz w:val="24"/>
          <w:szCs w:val="24"/>
        </w:rPr>
        <w:t>tarostwa</w:t>
      </w:r>
      <w:r w:rsidRPr="005D4E64">
        <w:rPr>
          <w:rFonts w:ascii="Times New Roman" w:hAnsi="Times New Roman" w:cs="Times New Roman"/>
          <w:sz w:val="24"/>
          <w:szCs w:val="24"/>
        </w:rPr>
        <w:t xml:space="preserve"> oraz </w:t>
      </w:r>
      <w:r w:rsidR="00DC3825" w:rsidRPr="005D4E64">
        <w:rPr>
          <w:rFonts w:ascii="Times New Roman" w:hAnsi="Times New Roman" w:cs="Times New Roman"/>
          <w:sz w:val="24"/>
          <w:szCs w:val="24"/>
        </w:rPr>
        <w:t>i</w:t>
      </w:r>
      <w:r w:rsidRPr="005D4E64">
        <w:rPr>
          <w:rFonts w:ascii="Times New Roman" w:hAnsi="Times New Roman" w:cs="Times New Roman"/>
          <w:sz w:val="24"/>
          <w:szCs w:val="24"/>
        </w:rPr>
        <w:t xml:space="preserve">nne osoby mają również obowiązek niezwłocznego zgłaszania przypadków nadużyć </w:t>
      </w:r>
      <w:r w:rsidR="003D4022" w:rsidRPr="005D4E64">
        <w:rPr>
          <w:rFonts w:ascii="Times New Roman" w:hAnsi="Times New Roman" w:cs="Times New Roman"/>
          <w:sz w:val="24"/>
          <w:szCs w:val="24"/>
        </w:rPr>
        <w:t>lub uprawdopodobnionych podejrzeń w tym zakresie.</w:t>
      </w:r>
    </w:p>
    <w:p w14:paraId="7939AD46" w14:textId="5C987B97" w:rsidR="00976122" w:rsidRPr="005D4E64" w:rsidRDefault="00875123" w:rsidP="006B5CAE">
      <w:pPr>
        <w:pStyle w:val="Akapitzlist"/>
        <w:numPr>
          <w:ilvl w:val="1"/>
          <w:numId w:val="31"/>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Zgłoszeń o nadużyciach należy dokonywać w dobrej wierze, mając na względzie interes </w:t>
      </w:r>
      <w:r w:rsidR="006919B8" w:rsidRPr="005D4E64">
        <w:rPr>
          <w:rFonts w:ascii="Times New Roman" w:hAnsi="Times New Roman" w:cs="Times New Roman"/>
          <w:sz w:val="24"/>
          <w:szCs w:val="24"/>
        </w:rPr>
        <w:t>Starostwa</w:t>
      </w:r>
      <w:r w:rsidRPr="005D4E64">
        <w:rPr>
          <w:rFonts w:ascii="Times New Roman" w:hAnsi="Times New Roman" w:cs="Times New Roman"/>
          <w:sz w:val="24"/>
          <w:szCs w:val="24"/>
        </w:rPr>
        <w:t xml:space="preserve">, interes publiczny </w:t>
      </w:r>
      <w:r w:rsidR="003D4022" w:rsidRPr="005D4E64">
        <w:rPr>
          <w:rFonts w:ascii="Times New Roman" w:hAnsi="Times New Roman" w:cs="Times New Roman"/>
          <w:sz w:val="24"/>
          <w:szCs w:val="24"/>
        </w:rPr>
        <w:t>oraz przepisy powszechnie obowiązującego prawa.</w:t>
      </w:r>
    </w:p>
    <w:p w14:paraId="34B954C3" w14:textId="60CA3EE6" w:rsidR="00976122" w:rsidRPr="005D4E64" w:rsidRDefault="00EB0617" w:rsidP="006B5CAE">
      <w:pPr>
        <w:pStyle w:val="Akapitzlist"/>
        <w:numPr>
          <w:ilvl w:val="1"/>
          <w:numId w:val="31"/>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Zgodnie z obowiązującymi przepisami </w:t>
      </w:r>
      <w:r w:rsidR="00DC3825" w:rsidRPr="005D4E64">
        <w:rPr>
          <w:rFonts w:ascii="Times New Roman" w:hAnsi="Times New Roman" w:cs="Times New Roman"/>
          <w:bCs/>
          <w:sz w:val="24"/>
          <w:szCs w:val="24"/>
        </w:rPr>
        <w:t>p</w:t>
      </w:r>
      <w:r w:rsidRPr="005D4E64">
        <w:rPr>
          <w:rFonts w:ascii="Times New Roman" w:hAnsi="Times New Roman" w:cs="Times New Roman"/>
          <w:bCs/>
          <w:sz w:val="24"/>
          <w:szCs w:val="24"/>
        </w:rPr>
        <w:t>olskiego prawa, kto dokonuje zgłoszenia lub ujawnienia publicznego, wiedząc, że do naruszenia prawa nie doszło, podlega grzywnie, karze ograniczenia wolności albo karze pozbawienia wolności do lat 2.</w:t>
      </w:r>
    </w:p>
    <w:p w14:paraId="1BC22CF9" w14:textId="5AA1115E" w:rsidR="00A8254C" w:rsidRPr="00EB5D55" w:rsidRDefault="003C773B" w:rsidP="00EB5D55">
      <w:pPr>
        <w:pStyle w:val="Akapitzlist"/>
        <w:numPr>
          <w:ilvl w:val="1"/>
          <w:numId w:val="31"/>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W przypadku stwierdzenia „złej wiary” </w:t>
      </w:r>
      <w:r w:rsidR="005D1D6B" w:rsidRPr="005D4E64">
        <w:rPr>
          <w:rFonts w:ascii="Times New Roman" w:hAnsi="Times New Roman" w:cs="Times New Roman"/>
          <w:bCs/>
          <w:sz w:val="24"/>
          <w:szCs w:val="24"/>
        </w:rPr>
        <w:t>sygnalisty</w:t>
      </w:r>
      <w:r w:rsidRPr="005D4E64">
        <w:rPr>
          <w:rFonts w:ascii="Times New Roman" w:hAnsi="Times New Roman" w:cs="Times New Roman"/>
          <w:bCs/>
          <w:sz w:val="24"/>
          <w:szCs w:val="24"/>
        </w:rPr>
        <w:t xml:space="preserve"> lub udowodnienia, że </w:t>
      </w:r>
      <w:r w:rsidR="00CD1A7E" w:rsidRPr="005D4E64">
        <w:rPr>
          <w:rFonts w:ascii="Times New Roman" w:hAnsi="Times New Roman" w:cs="Times New Roman"/>
          <w:bCs/>
          <w:sz w:val="24"/>
          <w:szCs w:val="24"/>
        </w:rPr>
        <w:t>z</w:t>
      </w:r>
      <w:r w:rsidRPr="005D4E64">
        <w:rPr>
          <w:rFonts w:ascii="Times New Roman" w:hAnsi="Times New Roman" w:cs="Times New Roman"/>
          <w:bCs/>
          <w:sz w:val="24"/>
          <w:szCs w:val="24"/>
        </w:rPr>
        <w:t>głoszenie miało na celu</w:t>
      </w:r>
      <w:r w:rsidR="00EB5D55">
        <w:rPr>
          <w:rFonts w:ascii="Times New Roman" w:hAnsi="Times New Roman" w:cs="Times New Roman"/>
          <w:bCs/>
          <w:sz w:val="24"/>
          <w:szCs w:val="24"/>
        </w:rPr>
        <w:t xml:space="preserve"> </w:t>
      </w:r>
      <w:r w:rsidRPr="00EB5D55">
        <w:rPr>
          <w:rFonts w:ascii="Times New Roman" w:hAnsi="Times New Roman" w:cs="Times New Roman"/>
          <w:bCs/>
          <w:sz w:val="24"/>
          <w:szCs w:val="24"/>
        </w:rPr>
        <w:t>zdyskredytowanie innej osoby lub miało charakter odwetu, lub mogło narazić lub naraziło osobę, której dotyczyło</w:t>
      </w:r>
      <w:r w:rsidR="00CD1A7E" w:rsidRPr="00EB5D55">
        <w:rPr>
          <w:rFonts w:ascii="Times New Roman" w:hAnsi="Times New Roman" w:cs="Times New Roman"/>
          <w:bCs/>
          <w:sz w:val="24"/>
          <w:szCs w:val="24"/>
        </w:rPr>
        <w:t xml:space="preserve"> z</w:t>
      </w:r>
      <w:r w:rsidR="003D4022" w:rsidRPr="00EB5D55">
        <w:rPr>
          <w:rFonts w:ascii="Times New Roman" w:hAnsi="Times New Roman" w:cs="Times New Roman"/>
          <w:bCs/>
          <w:sz w:val="24"/>
          <w:szCs w:val="24"/>
        </w:rPr>
        <w:t xml:space="preserve">głoszenie, na straty finansowe lub/i </w:t>
      </w:r>
      <w:proofErr w:type="spellStart"/>
      <w:r w:rsidR="003D4022" w:rsidRPr="00EB5D55">
        <w:rPr>
          <w:rFonts w:ascii="Times New Roman" w:hAnsi="Times New Roman" w:cs="Times New Roman"/>
          <w:bCs/>
          <w:sz w:val="24"/>
          <w:szCs w:val="24"/>
        </w:rPr>
        <w:t>reputacyjne</w:t>
      </w:r>
      <w:proofErr w:type="spellEnd"/>
      <w:r w:rsidR="003D4022" w:rsidRPr="00EB5D55">
        <w:rPr>
          <w:rFonts w:ascii="Times New Roman" w:hAnsi="Times New Roman" w:cs="Times New Roman"/>
          <w:bCs/>
          <w:sz w:val="24"/>
          <w:szCs w:val="24"/>
        </w:rPr>
        <w:t>, osoba zgłaszająca</w:t>
      </w:r>
      <w:r w:rsidR="00CD1A7E" w:rsidRPr="00EB5D55">
        <w:rPr>
          <w:rFonts w:ascii="Times New Roman" w:hAnsi="Times New Roman" w:cs="Times New Roman"/>
          <w:bCs/>
          <w:sz w:val="24"/>
          <w:szCs w:val="24"/>
        </w:rPr>
        <w:t xml:space="preserve"> </w:t>
      </w:r>
      <w:r w:rsidR="003D4022" w:rsidRPr="00EB5D55">
        <w:rPr>
          <w:rFonts w:ascii="Times New Roman" w:hAnsi="Times New Roman" w:cs="Times New Roman"/>
          <w:bCs/>
          <w:sz w:val="24"/>
          <w:szCs w:val="24"/>
        </w:rPr>
        <w:t>może zostać pociągnięta do odpowiedzialności zgodnie z obowiązującym prawem.</w:t>
      </w:r>
    </w:p>
    <w:p w14:paraId="03440E06" w14:textId="0F350C72" w:rsidR="00976122" w:rsidRPr="005D4E64" w:rsidRDefault="0044200C" w:rsidP="006B5CAE">
      <w:pPr>
        <w:pStyle w:val="Akapitzlist"/>
        <w:numPr>
          <w:ilvl w:val="1"/>
          <w:numId w:val="31"/>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Zgłoszenia wewnętrzne</w:t>
      </w:r>
      <w:r w:rsidR="00E65880" w:rsidRPr="005D4E64">
        <w:rPr>
          <w:rFonts w:ascii="Times New Roman" w:hAnsi="Times New Roman" w:cs="Times New Roman"/>
          <w:bCs/>
          <w:sz w:val="24"/>
          <w:szCs w:val="24"/>
        </w:rPr>
        <w:t xml:space="preserve"> </w:t>
      </w:r>
      <w:r w:rsidR="003B6A0A" w:rsidRPr="005D4E64">
        <w:rPr>
          <w:rFonts w:ascii="Times New Roman" w:hAnsi="Times New Roman" w:cs="Times New Roman"/>
          <w:bCs/>
          <w:sz w:val="24"/>
          <w:szCs w:val="24"/>
        </w:rPr>
        <w:t>anonimow</w:t>
      </w:r>
      <w:r w:rsidR="00C75E3B" w:rsidRPr="005D4E64">
        <w:rPr>
          <w:rFonts w:ascii="Times New Roman" w:hAnsi="Times New Roman" w:cs="Times New Roman"/>
          <w:bCs/>
          <w:sz w:val="24"/>
          <w:szCs w:val="24"/>
        </w:rPr>
        <w:t xml:space="preserve">e </w:t>
      </w:r>
      <w:r w:rsidR="00BD2DA8" w:rsidRPr="005D4E64">
        <w:rPr>
          <w:rFonts w:ascii="Times New Roman" w:hAnsi="Times New Roman" w:cs="Times New Roman"/>
          <w:bCs/>
          <w:sz w:val="24"/>
          <w:szCs w:val="24"/>
        </w:rPr>
        <w:t>bę</w:t>
      </w:r>
      <w:r w:rsidR="00A442B4" w:rsidRPr="005D4E64">
        <w:rPr>
          <w:rFonts w:ascii="Times New Roman" w:hAnsi="Times New Roman" w:cs="Times New Roman"/>
          <w:bCs/>
          <w:sz w:val="24"/>
          <w:szCs w:val="24"/>
        </w:rPr>
        <w:t>dą przyjmowane</w:t>
      </w:r>
      <w:r w:rsidR="00E65880" w:rsidRPr="005D4E64">
        <w:rPr>
          <w:rFonts w:ascii="Times New Roman" w:hAnsi="Times New Roman" w:cs="Times New Roman"/>
          <w:bCs/>
          <w:sz w:val="24"/>
          <w:szCs w:val="24"/>
        </w:rPr>
        <w:t>,</w:t>
      </w:r>
      <w:r w:rsidR="00A442B4" w:rsidRPr="005D4E64">
        <w:rPr>
          <w:rFonts w:ascii="Times New Roman" w:hAnsi="Times New Roman" w:cs="Times New Roman"/>
          <w:bCs/>
          <w:sz w:val="24"/>
          <w:szCs w:val="24"/>
        </w:rPr>
        <w:t xml:space="preserve"> ale </w:t>
      </w:r>
      <w:r w:rsidR="00C75E3B" w:rsidRPr="005D4E64">
        <w:rPr>
          <w:rFonts w:ascii="Times New Roman" w:hAnsi="Times New Roman" w:cs="Times New Roman"/>
          <w:bCs/>
          <w:sz w:val="24"/>
          <w:szCs w:val="24"/>
        </w:rPr>
        <w:t>nie będą rozpatrywane</w:t>
      </w:r>
      <w:r w:rsidR="00A442B4" w:rsidRPr="005D4E64">
        <w:rPr>
          <w:rFonts w:ascii="Times New Roman" w:hAnsi="Times New Roman" w:cs="Times New Roman"/>
          <w:bCs/>
          <w:sz w:val="24"/>
          <w:szCs w:val="24"/>
        </w:rPr>
        <w:t xml:space="preserve"> na podstawie zapisów niniejszej Procedur</w:t>
      </w:r>
      <w:r w:rsidR="00AA6045" w:rsidRPr="005D4E64">
        <w:rPr>
          <w:rFonts w:ascii="Times New Roman" w:hAnsi="Times New Roman" w:cs="Times New Roman"/>
          <w:bCs/>
          <w:sz w:val="24"/>
          <w:szCs w:val="24"/>
        </w:rPr>
        <w:t>y.</w:t>
      </w:r>
    </w:p>
    <w:p w14:paraId="64DAAD2E" w14:textId="012B3D52" w:rsidR="00976122" w:rsidRPr="005D4E64" w:rsidRDefault="00B976E4" w:rsidP="006B5CAE">
      <w:pPr>
        <w:pStyle w:val="Akapitzlist"/>
        <w:numPr>
          <w:ilvl w:val="0"/>
          <w:numId w:val="20"/>
        </w:numPr>
        <w:spacing w:before="240" w:line="312" w:lineRule="auto"/>
        <w:ind w:left="357" w:hanging="357"/>
        <w:contextualSpacing w:val="0"/>
        <w:jc w:val="both"/>
        <w:rPr>
          <w:rFonts w:ascii="Times New Roman" w:hAnsi="Times New Roman" w:cs="Times New Roman"/>
          <w:b/>
          <w:sz w:val="24"/>
          <w:szCs w:val="24"/>
        </w:rPr>
      </w:pPr>
      <w:r w:rsidRPr="005D4E64">
        <w:rPr>
          <w:rFonts w:ascii="Times New Roman" w:hAnsi="Times New Roman" w:cs="Times New Roman"/>
          <w:b/>
          <w:sz w:val="24"/>
          <w:szCs w:val="24"/>
        </w:rPr>
        <w:t>Sposoby przekazywania zgłoszeń wewnętrznych</w:t>
      </w:r>
      <w:r w:rsidR="00867B8F" w:rsidRPr="005D4E64">
        <w:rPr>
          <w:rFonts w:ascii="Times New Roman" w:hAnsi="Times New Roman" w:cs="Times New Roman"/>
          <w:b/>
          <w:sz w:val="24"/>
          <w:szCs w:val="24"/>
        </w:rPr>
        <w:t xml:space="preserve"> </w:t>
      </w:r>
    </w:p>
    <w:p w14:paraId="3432B5F9" w14:textId="72DC2656" w:rsidR="00976122" w:rsidRPr="005D4E64" w:rsidRDefault="00976122" w:rsidP="006B5CAE">
      <w:pPr>
        <w:pStyle w:val="Akapitzlist"/>
        <w:numPr>
          <w:ilvl w:val="2"/>
          <w:numId w:val="20"/>
        </w:numPr>
        <w:spacing w:after="0" w:line="312" w:lineRule="auto"/>
        <w:ind w:left="709" w:hanging="357"/>
        <w:jc w:val="both"/>
        <w:rPr>
          <w:rFonts w:ascii="Times New Roman" w:hAnsi="Times New Roman" w:cs="Times New Roman"/>
          <w:sz w:val="24"/>
          <w:szCs w:val="24"/>
        </w:rPr>
      </w:pPr>
      <w:r w:rsidRPr="005D4E64">
        <w:rPr>
          <w:rFonts w:ascii="Times New Roman" w:hAnsi="Times New Roman" w:cs="Times New Roman"/>
          <w:sz w:val="24"/>
          <w:szCs w:val="24"/>
        </w:rPr>
        <w:t>Sygnalista może dokonać zgłoszenia wewnętrznego za pośrednictwem następujących kanałów zgłaszania:</w:t>
      </w:r>
    </w:p>
    <w:p w14:paraId="187BF065" w14:textId="0F37F3A4" w:rsidR="00976122" w:rsidRPr="005D4E64" w:rsidRDefault="00976122" w:rsidP="006B5CAE">
      <w:pPr>
        <w:pStyle w:val="Akapitzlist"/>
        <w:numPr>
          <w:ilvl w:val="2"/>
          <w:numId w:val="24"/>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pisemnie - pocztą na adres </w:t>
      </w:r>
      <w:r w:rsidR="006919B8" w:rsidRPr="005D4E64">
        <w:rPr>
          <w:rFonts w:ascii="Times New Roman" w:hAnsi="Times New Roman" w:cs="Times New Roman"/>
          <w:sz w:val="24"/>
          <w:szCs w:val="24"/>
        </w:rPr>
        <w:t>Starostwa</w:t>
      </w:r>
      <w:r w:rsidRPr="005D4E64">
        <w:rPr>
          <w:rFonts w:ascii="Times New Roman" w:hAnsi="Times New Roman" w:cs="Times New Roman"/>
          <w:sz w:val="24"/>
          <w:szCs w:val="24"/>
        </w:rPr>
        <w:t xml:space="preserve"> – ul. </w:t>
      </w:r>
      <w:proofErr w:type="spellStart"/>
      <w:r w:rsidR="006919B8" w:rsidRPr="005D4E64">
        <w:rPr>
          <w:rFonts w:ascii="Times New Roman" w:hAnsi="Times New Roman" w:cs="Times New Roman"/>
          <w:sz w:val="24"/>
          <w:szCs w:val="24"/>
        </w:rPr>
        <w:t>Chramcówki</w:t>
      </w:r>
      <w:proofErr w:type="spellEnd"/>
      <w:r w:rsidR="006919B8" w:rsidRPr="005D4E64">
        <w:rPr>
          <w:rFonts w:ascii="Times New Roman" w:hAnsi="Times New Roman" w:cs="Times New Roman"/>
          <w:sz w:val="24"/>
          <w:szCs w:val="24"/>
        </w:rPr>
        <w:t xml:space="preserve"> 15</w:t>
      </w:r>
      <w:r w:rsidRPr="005D4E64">
        <w:rPr>
          <w:rFonts w:ascii="Times New Roman" w:hAnsi="Times New Roman" w:cs="Times New Roman"/>
          <w:sz w:val="24"/>
          <w:szCs w:val="24"/>
        </w:rPr>
        <w:t>, 34-500 Zakopane, z dopiskiem: „zgłoszenie naruszenia prawa”,</w:t>
      </w:r>
    </w:p>
    <w:p w14:paraId="65C20B7C" w14:textId="329DB78F" w:rsidR="00976122" w:rsidRPr="005D4E64" w:rsidRDefault="00A7066D" w:rsidP="006B5CAE">
      <w:pPr>
        <w:pStyle w:val="Akapitzlist"/>
        <w:numPr>
          <w:ilvl w:val="2"/>
          <w:numId w:val="24"/>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pisemnie, elektronicznie </w:t>
      </w:r>
      <w:r w:rsidR="00976122" w:rsidRPr="008C65A7">
        <w:rPr>
          <w:rFonts w:ascii="Times New Roman" w:hAnsi="Times New Roman" w:cs="Times New Roman"/>
          <w:color w:val="FF0000"/>
          <w:sz w:val="24"/>
          <w:szCs w:val="24"/>
        </w:rPr>
        <w:t xml:space="preserve">– </w:t>
      </w:r>
      <w:r w:rsidR="00976122" w:rsidRPr="00E0125C">
        <w:rPr>
          <w:rFonts w:ascii="Times New Roman" w:hAnsi="Times New Roman" w:cs="Times New Roman"/>
          <w:sz w:val="24"/>
          <w:szCs w:val="24"/>
        </w:rPr>
        <w:t>pocztą mailową na adres</w:t>
      </w:r>
      <w:r w:rsidR="00976122" w:rsidRPr="008C65A7">
        <w:rPr>
          <w:rFonts w:ascii="Times New Roman" w:hAnsi="Times New Roman" w:cs="Times New Roman"/>
          <w:color w:val="FF0000"/>
          <w:sz w:val="24"/>
          <w:szCs w:val="24"/>
        </w:rPr>
        <w:t>:</w:t>
      </w:r>
      <w:r w:rsidR="00E0125C">
        <w:rPr>
          <w:rFonts w:ascii="Times New Roman" w:hAnsi="Times New Roman" w:cs="Times New Roman"/>
          <w:color w:val="FF0000"/>
          <w:sz w:val="24"/>
          <w:szCs w:val="24"/>
        </w:rPr>
        <w:t xml:space="preserve"> </w:t>
      </w:r>
      <w:hyperlink r:id="rId9" w:history="1">
        <w:r w:rsidR="00E0125C" w:rsidRPr="00767C53">
          <w:rPr>
            <w:rStyle w:val="Hipercze"/>
            <w:rFonts w:ascii="Times New Roman" w:hAnsi="Times New Roman" w:cs="Times New Roman"/>
            <w:sz w:val="24"/>
            <w:szCs w:val="24"/>
          </w:rPr>
          <w:t>naruszenia@powiat.tatry.pl</w:t>
        </w:r>
      </w:hyperlink>
      <w:r w:rsidR="00E0125C">
        <w:rPr>
          <w:rFonts w:ascii="Times New Roman" w:hAnsi="Times New Roman" w:cs="Times New Roman"/>
          <w:color w:val="FF0000"/>
          <w:sz w:val="24"/>
          <w:szCs w:val="24"/>
        </w:rPr>
        <w:t xml:space="preserve"> </w:t>
      </w:r>
      <w:r w:rsidR="00976122" w:rsidRPr="005D4E64">
        <w:rPr>
          <w:rFonts w:ascii="Times New Roman" w:hAnsi="Times New Roman" w:cs="Times New Roman"/>
          <w:sz w:val="24"/>
          <w:szCs w:val="24"/>
        </w:rPr>
        <w:t>z tytułem wiadomości „zgłoszenie naruszenia prawa”,</w:t>
      </w:r>
    </w:p>
    <w:p w14:paraId="5E2B5850" w14:textId="0743079D" w:rsidR="00EC3C69" w:rsidRPr="008C65A7" w:rsidRDefault="00976122" w:rsidP="008C65A7">
      <w:pPr>
        <w:pStyle w:val="Akapitzlist"/>
        <w:numPr>
          <w:ilvl w:val="2"/>
          <w:numId w:val="20"/>
        </w:numPr>
        <w:spacing w:after="0" w:line="312" w:lineRule="auto"/>
        <w:ind w:left="709" w:hanging="357"/>
        <w:jc w:val="both"/>
        <w:rPr>
          <w:rFonts w:ascii="Times New Roman" w:hAnsi="Times New Roman" w:cs="Times New Roman"/>
          <w:sz w:val="24"/>
          <w:szCs w:val="24"/>
        </w:rPr>
      </w:pPr>
      <w:r w:rsidRPr="005D4E64">
        <w:rPr>
          <w:rFonts w:ascii="Times New Roman" w:hAnsi="Times New Roman" w:cs="Times New Roman"/>
          <w:sz w:val="24"/>
          <w:szCs w:val="24"/>
        </w:rPr>
        <w:t>Na wniosek sygnalisty może być dokonane</w:t>
      </w:r>
      <w:r w:rsidR="008C65A7">
        <w:rPr>
          <w:rFonts w:ascii="Times New Roman" w:hAnsi="Times New Roman" w:cs="Times New Roman"/>
          <w:sz w:val="24"/>
          <w:szCs w:val="24"/>
        </w:rPr>
        <w:t xml:space="preserve"> zgłoszenie ustne</w:t>
      </w:r>
      <w:r w:rsidRPr="005D4E64">
        <w:rPr>
          <w:rFonts w:ascii="Times New Roman" w:hAnsi="Times New Roman" w:cs="Times New Roman"/>
          <w:sz w:val="24"/>
          <w:szCs w:val="24"/>
        </w:rPr>
        <w:t xml:space="preserve"> podczas bezpośredniego spotkania zorganizowanego w terminie 14 dni od dnia otrzymania takiego wniosku. W takim przypadku za zgodą sygnalisty zgłoszenie jest dokumentowane w formie</w:t>
      </w:r>
      <w:r w:rsidR="008C65A7">
        <w:rPr>
          <w:rFonts w:ascii="Times New Roman" w:hAnsi="Times New Roman" w:cs="Times New Roman"/>
          <w:sz w:val="24"/>
          <w:szCs w:val="24"/>
        </w:rPr>
        <w:t xml:space="preserve"> </w:t>
      </w:r>
      <w:r w:rsidR="006A3F3C" w:rsidRPr="008C65A7">
        <w:rPr>
          <w:rFonts w:ascii="Times New Roman" w:hAnsi="Times New Roman" w:cs="Times New Roman"/>
          <w:sz w:val="24"/>
          <w:szCs w:val="24"/>
        </w:rPr>
        <w:t>protokołu spotkania, odtwarzającego jego dokładny przebieg, przygotowanego przez osobę</w:t>
      </w:r>
      <w:r w:rsidR="008A5ED5" w:rsidRPr="008C65A7">
        <w:rPr>
          <w:rFonts w:ascii="Times New Roman" w:hAnsi="Times New Roman" w:cs="Times New Roman"/>
          <w:sz w:val="24"/>
          <w:szCs w:val="24"/>
        </w:rPr>
        <w:t xml:space="preserve"> odpow</w:t>
      </w:r>
      <w:r w:rsidR="00001A71" w:rsidRPr="008C65A7">
        <w:rPr>
          <w:rFonts w:ascii="Times New Roman" w:hAnsi="Times New Roman" w:cs="Times New Roman"/>
          <w:sz w:val="24"/>
          <w:szCs w:val="24"/>
        </w:rPr>
        <w:t>i</w:t>
      </w:r>
      <w:r w:rsidR="008A5ED5" w:rsidRPr="008C65A7">
        <w:rPr>
          <w:rFonts w:ascii="Times New Roman" w:hAnsi="Times New Roman" w:cs="Times New Roman"/>
          <w:sz w:val="24"/>
          <w:szCs w:val="24"/>
        </w:rPr>
        <w:t>edzialną</w:t>
      </w:r>
      <w:r w:rsidR="006A3F3C" w:rsidRPr="008C65A7">
        <w:rPr>
          <w:rFonts w:ascii="Times New Roman" w:hAnsi="Times New Roman" w:cs="Times New Roman"/>
          <w:sz w:val="24"/>
          <w:szCs w:val="24"/>
        </w:rPr>
        <w:t>.</w:t>
      </w:r>
      <w:r w:rsidR="008C65A7">
        <w:rPr>
          <w:rFonts w:ascii="Times New Roman" w:hAnsi="Times New Roman" w:cs="Times New Roman"/>
          <w:sz w:val="24"/>
          <w:szCs w:val="24"/>
        </w:rPr>
        <w:t xml:space="preserve"> </w:t>
      </w:r>
      <w:r w:rsidRPr="008C65A7">
        <w:rPr>
          <w:rFonts w:ascii="Times New Roman" w:hAnsi="Times New Roman" w:cs="Times New Roman"/>
          <w:sz w:val="24"/>
          <w:szCs w:val="24"/>
        </w:rPr>
        <w:t xml:space="preserve">W </w:t>
      </w:r>
      <w:r w:rsidR="008C65A7">
        <w:rPr>
          <w:rFonts w:ascii="Times New Roman" w:hAnsi="Times New Roman" w:cs="Times New Roman"/>
          <w:sz w:val="24"/>
          <w:szCs w:val="24"/>
        </w:rPr>
        <w:t xml:space="preserve">tym </w:t>
      </w:r>
      <w:r w:rsidRPr="008C65A7">
        <w:rPr>
          <w:rFonts w:ascii="Times New Roman" w:hAnsi="Times New Roman" w:cs="Times New Roman"/>
          <w:sz w:val="24"/>
          <w:szCs w:val="24"/>
        </w:rPr>
        <w:t>przypadku, sygnalista może dokonać sprawdzenia, poprawienia i zatwierdzenia protokołu spotkania przez jego podpisanie.</w:t>
      </w:r>
    </w:p>
    <w:p w14:paraId="2FE55294" w14:textId="2633379B" w:rsidR="00976122" w:rsidRPr="005D4E64" w:rsidRDefault="002D4183" w:rsidP="006B5CAE">
      <w:pPr>
        <w:pStyle w:val="Akapitzlist"/>
        <w:numPr>
          <w:ilvl w:val="2"/>
          <w:numId w:val="20"/>
        </w:numPr>
        <w:spacing w:after="0" w:line="312" w:lineRule="auto"/>
        <w:ind w:left="709" w:hanging="357"/>
        <w:jc w:val="both"/>
        <w:rPr>
          <w:rFonts w:ascii="Times New Roman" w:hAnsi="Times New Roman" w:cs="Times New Roman"/>
          <w:sz w:val="24"/>
          <w:szCs w:val="24"/>
        </w:rPr>
      </w:pPr>
      <w:r w:rsidRPr="005D4E64">
        <w:rPr>
          <w:rFonts w:ascii="Times New Roman" w:hAnsi="Times New Roman" w:cs="Times New Roman"/>
          <w:sz w:val="24"/>
          <w:szCs w:val="24"/>
        </w:rPr>
        <w:t>Przesyłane na jeden z wyżej wskazanych kanałów zgłoszenie</w:t>
      </w:r>
      <w:r w:rsidR="004F1453" w:rsidRPr="005D4E64">
        <w:rPr>
          <w:rFonts w:ascii="Times New Roman" w:hAnsi="Times New Roman" w:cs="Times New Roman"/>
          <w:sz w:val="24"/>
          <w:szCs w:val="24"/>
        </w:rPr>
        <w:t xml:space="preserve"> wewnętrzne musi </w:t>
      </w:r>
      <w:r w:rsidRPr="005D4E64">
        <w:rPr>
          <w:rFonts w:ascii="Times New Roman" w:hAnsi="Times New Roman" w:cs="Times New Roman"/>
          <w:sz w:val="24"/>
          <w:szCs w:val="24"/>
        </w:rPr>
        <w:t xml:space="preserve">zawierać </w:t>
      </w:r>
      <w:r w:rsidR="004F1453" w:rsidRPr="005D4E64">
        <w:rPr>
          <w:rFonts w:ascii="Times New Roman" w:hAnsi="Times New Roman" w:cs="Times New Roman"/>
          <w:sz w:val="24"/>
          <w:szCs w:val="24"/>
        </w:rPr>
        <w:t xml:space="preserve">niezbędne </w:t>
      </w:r>
      <w:r w:rsidRPr="005D4E64">
        <w:rPr>
          <w:rFonts w:ascii="Times New Roman" w:hAnsi="Times New Roman" w:cs="Times New Roman"/>
          <w:sz w:val="24"/>
          <w:szCs w:val="24"/>
        </w:rPr>
        <w:t xml:space="preserve">informacje, o których mowa w </w:t>
      </w:r>
      <w:r w:rsidR="00F63DA3" w:rsidRPr="005D4E64">
        <w:rPr>
          <w:rFonts w:ascii="Times New Roman" w:hAnsi="Times New Roman" w:cs="Times New Roman"/>
          <w:sz w:val="24"/>
          <w:szCs w:val="24"/>
        </w:rPr>
        <w:t>rodz</w:t>
      </w:r>
      <w:r w:rsidRPr="005D4E64">
        <w:rPr>
          <w:rFonts w:ascii="Times New Roman" w:hAnsi="Times New Roman" w:cs="Times New Roman"/>
          <w:sz w:val="24"/>
          <w:szCs w:val="24"/>
        </w:rPr>
        <w:t xml:space="preserve">. </w:t>
      </w:r>
      <w:r w:rsidR="00A15A91" w:rsidRPr="005D4E64">
        <w:rPr>
          <w:rFonts w:ascii="Times New Roman" w:hAnsi="Times New Roman" w:cs="Times New Roman"/>
          <w:sz w:val="24"/>
          <w:szCs w:val="24"/>
        </w:rPr>
        <w:t xml:space="preserve">IV </w:t>
      </w:r>
      <w:r w:rsidR="00772324" w:rsidRPr="005D4E64">
        <w:rPr>
          <w:rFonts w:ascii="Times New Roman" w:hAnsi="Times New Roman" w:cs="Times New Roman"/>
          <w:sz w:val="24"/>
          <w:szCs w:val="24"/>
        </w:rPr>
        <w:t>ust.</w:t>
      </w:r>
      <w:r w:rsidR="00A15A91" w:rsidRPr="005D4E64">
        <w:rPr>
          <w:rFonts w:ascii="Times New Roman" w:hAnsi="Times New Roman" w:cs="Times New Roman"/>
          <w:sz w:val="24"/>
          <w:szCs w:val="24"/>
        </w:rPr>
        <w:t xml:space="preserve"> 1</w:t>
      </w:r>
      <w:r w:rsidRPr="005D4E64">
        <w:rPr>
          <w:rFonts w:ascii="Times New Roman" w:hAnsi="Times New Roman" w:cs="Times New Roman"/>
          <w:sz w:val="24"/>
          <w:szCs w:val="24"/>
        </w:rPr>
        <w:t>.</w:t>
      </w:r>
    </w:p>
    <w:p w14:paraId="0B9DCDA3" w14:textId="77777777" w:rsidR="0023343A" w:rsidRPr="005D4E64" w:rsidRDefault="002D4183" w:rsidP="00A507B9">
      <w:pPr>
        <w:pStyle w:val="Akapitzlist"/>
        <w:numPr>
          <w:ilvl w:val="0"/>
          <w:numId w:val="20"/>
        </w:numPr>
        <w:spacing w:before="240" w:line="312" w:lineRule="auto"/>
        <w:ind w:left="357" w:hanging="357"/>
        <w:contextualSpacing w:val="0"/>
        <w:jc w:val="both"/>
        <w:rPr>
          <w:rFonts w:ascii="Times New Roman" w:hAnsi="Times New Roman" w:cs="Times New Roman"/>
          <w:b/>
          <w:sz w:val="24"/>
          <w:szCs w:val="24"/>
        </w:rPr>
      </w:pPr>
      <w:r w:rsidRPr="005D4E64">
        <w:rPr>
          <w:rFonts w:ascii="Times New Roman" w:hAnsi="Times New Roman" w:cs="Times New Roman"/>
          <w:b/>
          <w:sz w:val="24"/>
          <w:szCs w:val="24"/>
        </w:rPr>
        <w:lastRenderedPageBreak/>
        <w:t xml:space="preserve"> </w:t>
      </w:r>
      <w:r w:rsidR="0023343A" w:rsidRPr="005D4E64">
        <w:rPr>
          <w:rFonts w:ascii="Times New Roman" w:hAnsi="Times New Roman" w:cs="Times New Roman"/>
          <w:b/>
          <w:sz w:val="24"/>
          <w:szCs w:val="24"/>
        </w:rPr>
        <w:t>Przekazywanie zgłoszeń zewnętrznych</w:t>
      </w:r>
    </w:p>
    <w:p w14:paraId="3FE69FD6" w14:textId="77777777" w:rsidR="00976122" w:rsidRPr="005D4E64" w:rsidRDefault="00976122" w:rsidP="006B5CAE">
      <w:pPr>
        <w:pStyle w:val="Akapitzlist"/>
        <w:numPr>
          <w:ilvl w:val="1"/>
          <w:numId w:val="20"/>
        </w:numPr>
        <w:spacing w:after="0" w:line="312" w:lineRule="auto"/>
        <w:ind w:left="714" w:hanging="357"/>
        <w:contextualSpacing w:val="0"/>
        <w:jc w:val="both"/>
        <w:rPr>
          <w:rFonts w:ascii="Times New Roman" w:hAnsi="Times New Roman" w:cs="Times New Roman"/>
          <w:bCs/>
          <w:sz w:val="24"/>
          <w:szCs w:val="24"/>
        </w:rPr>
      </w:pPr>
      <w:r w:rsidRPr="005D4E64">
        <w:rPr>
          <w:rFonts w:ascii="Times New Roman" w:hAnsi="Times New Roman" w:cs="Times New Roman"/>
          <w:bCs/>
          <w:sz w:val="24"/>
          <w:szCs w:val="24"/>
        </w:rPr>
        <w:t>Przyjmowanie i rozpatrywanie zgłoszeń wewnętrznych odbywa się na postawie zapisów Ustawy o ochronie sygnalistów (Dz.U.2024.928 z dnia 2024.06.24) oraz dyrektywy Parlamentu Europejskiego i Rady (UE) z dnia 23 października 2019 r. w sprawie ochrony osób zgłaszających naruszenia prawa Unii, Kodeksu pracy, Kodeksu postępowania karnego i Kodeksu karnego.</w:t>
      </w:r>
    </w:p>
    <w:p w14:paraId="0D8EA25F" w14:textId="77777777" w:rsidR="00B86A2D" w:rsidRPr="005D4E64" w:rsidRDefault="00B86A2D" w:rsidP="00B86A2D">
      <w:pPr>
        <w:pStyle w:val="Akapitzlist"/>
        <w:numPr>
          <w:ilvl w:val="1"/>
          <w:numId w:val="20"/>
        </w:numPr>
        <w:spacing w:after="0"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Sygnalista może dokonać zgłoszenia zewnętrznego bez uprzedniego dokonania zgłoszenia wewnętrznego.</w:t>
      </w:r>
    </w:p>
    <w:p w14:paraId="33F7D0E2" w14:textId="77777777" w:rsidR="00B86A2D" w:rsidRPr="005D4E64" w:rsidRDefault="00B86A2D" w:rsidP="00B86A2D">
      <w:pPr>
        <w:pStyle w:val="Akapitzlist"/>
        <w:numPr>
          <w:ilvl w:val="1"/>
          <w:numId w:val="20"/>
        </w:numPr>
        <w:spacing w:after="0"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Zgłoszenie zewnętrzne jest przyjmowane przez Rzecznika Praw Obywatelskich albo organ publiczny.</w:t>
      </w:r>
    </w:p>
    <w:p w14:paraId="451534AF" w14:textId="77777777" w:rsidR="00976122" w:rsidRPr="005D4E64" w:rsidRDefault="00976122" w:rsidP="006B5CAE">
      <w:pPr>
        <w:pStyle w:val="Akapitzlist"/>
        <w:numPr>
          <w:ilvl w:val="1"/>
          <w:numId w:val="20"/>
        </w:numPr>
        <w:spacing w:after="0" w:line="312" w:lineRule="auto"/>
        <w:ind w:left="714" w:hanging="357"/>
        <w:contextualSpacing w:val="0"/>
        <w:jc w:val="both"/>
        <w:rPr>
          <w:rFonts w:ascii="Times New Roman" w:hAnsi="Times New Roman" w:cs="Times New Roman"/>
          <w:bCs/>
          <w:sz w:val="24"/>
          <w:szCs w:val="24"/>
        </w:rPr>
      </w:pPr>
      <w:r w:rsidRPr="005D4E64">
        <w:rPr>
          <w:rFonts w:ascii="Times New Roman" w:hAnsi="Times New Roman" w:cs="Times New Roman"/>
          <w:bCs/>
          <w:sz w:val="24"/>
          <w:szCs w:val="24"/>
        </w:rPr>
        <w:t>Rzecznik Praw Obywatelskich ustala procedurę prz</w:t>
      </w:r>
      <w:r w:rsidR="00A507B9" w:rsidRPr="005D4E64">
        <w:rPr>
          <w:rFonts w:ascii="Times New Roman" w:hAnsi="Times New Roman" w:cs="Times New Roman"/>
          <w:bCs/>
          <w:sz w:val="24"/>
          <w:szCs w:val="24"/>
        </w:rPr>
        <w:t>y</w:t>
      </w:r>
      <w:r w:rsidRPr="005D4E64">
        <w:rPr>
          <w:rFonts w:ascii="Times New Roman" w:hAnsi="Times New Roman" w:cs="Times New Roman"/>
          <w:bCs/>
          <w:sz w:val="24"/>
          <w:szCs w:val="24"/>
        </w:rPr>
        <w:t>jmowania zgłoszeń zewnętrznych, która określa w szczególności tryb postępowania z informacjami o naruszeniach prawa, dokonuje ich wstępnej weryfikacji i przekazuje je organowi publicznemu w</w:t>
      </w:r>
      <w:r w:rsidR="00A507B9" w:rsidRPr="005D4E64">
        <w:rPr>
          <w:rFonts w:ascii="Times New Roman" w:hAnsi="Times New Roman" w:cs="Times New Roman"/>
          <w:bCs/>
          <w:sz w:val="24"/>
          <w:szCs w:val="24"/>
        </w:rPr>
        <w:t>ł</w:t>
      </w:r>
      <w:r w:rsidRPr="005D4E64">
        <w:rPr>
          <w:rFonts w:ascii="Times New Roman" w:hAnsi="Times New Roman" w:cs="Times New Roman"/>
          <w:bCs/>
          <w:sz w:val="24"/>
          <w:szCs w:val="24"/>
        </w:rPr>
        <w:t>aściwemu do podjęcia działań następczych.</w:t>
      </w:r>
    </w:p>
    <w:p w14:paraId="5992FB75" w14:textId="77777777" w:rsidR="00976122" w:rsidRPr="005D4E64" w:rsidRDefault="002A26BE" w:rsidP="006B5CAE">
      <w:pPr>
        <w:pStyle w:val="Akapitzlist"/>
        <w:numPr>
          <w:ilvl w:val="0"/>
          <w:numId w:val="20"/>
        </w:numPr>
        <w:spacing w:before="240" w:line="312" w:lineRule="auto"/>
        <w:ind w:left="357" w:hanging="357"/>
        <w:contextualSpacing w:val="0"/>
        <w:jc w:val="both"/>
        <w:rPr>
          <w:rFonts w:ascii="Times New Roman" w:hAnsi="Times New Roman" w:cs="Times New Roman"/>
          <w:b/>
          <w:sz w:val="24"/>
          <w:szCs w:val="24"/>
        </w:rPr>
      </w:pPr>
      <w:r w:rsidRPr="005D4E64">
        <w:rPr>
          <w:rFonts w:ascii="Times New Roman" w:hAnsi="Times New Roman" w:cs="Times New Roman"/>
          <w:b/>
          <w:sz w:val="24"/>
          <w:szCs w:val="24"/>
        </w:rPr>
        <w:t xml:space="preserve">Osoba odpowiedzialna </w:t>
      </w:r>
      <w:r w:rsidR="00622F3D" w:rsidRPr="005D4E64">
        <w:rPr>
          <w:rFonts w:ascii="Times New Roman" w:hAnsi="Times New Roman" w:cs="Times New Roman"/>
          <w:b/>
          <w:sz w:val="24"/>
          <w:szCs w:val="24"/>
        </w:rPr>
        <w:t>i procedura rejestracji zgłoszenia</w:t>
      </w:r>
    </w:p>
    <w:p w14:paraId="2AAAFD73" w14:textId="57FB5993" w:rsidR="008C65A7" w:rsidRDefault="008C65A7" w:rsidP="00A507B9">
      <w:pPr>
        <w:pStyle w:val="Akapitzlist"/>
        <w:numPr>
          <w:ilvl w:val="1"/>
          <w:numId w:val="20"/>
        </w:numPr>
        <w:spacing w:line="312" w:lineRule="auto"/>
        <w:ind w:left="993" w:hanging="567"/>
        <w:jc w:val="both"/>
        <w:rPr>
          <w:rFonts w:ascii="Times New Roman" w:hAnsi="Times New Roman" w:cs="Times New Roman"/>
          <w:bCs/>
          <w:sz w:val="24"/>
          <w:szCs w:val="24"/>
        </w:rPr>
      </w:pPr>
      <w:r>
        <w:rPr>
          <w:rFonts w:ascii="Times New Roman" w:hAnsi="Times New Roman" w:cs="Times New Roman"/>
          <w:bCs/>
          <w:sz w:val="24"/>
          <w:szCs w:val="24"/>
        </w:rPr>
        <w:t>O</w:t>
      </w:r>
      <w:r w:rsidR="00BE6430" w:rsidRPr="005D4E64">
        <w:rPr>
          <w:rFonts w:ascii="Times New Roman" w:hAnsi="Times New Roman" w:cs="Times New Roman"/>
          <w:bCs/>
          <w:sz w:val="24"/>
          <w:szCs w:val="24"/>
        </w:rPr>
        <w:t>sob</w:t>
      </w:r>
      <w:r>
        <w:rPr>
          <w:rFonts w:ascii="Times New Roman" w:hAnsi="Times New Roman" w:cs="Times New Roman"/>
          <w:bCs/>
          <w:sz w:val="24"/>
          <w:szCs w:val="24"/>
        </w:rPr>
        <w:t>ę</w:t>
      </w:r>
      <w:r w:rsidR="00BE6430" w:rsidRPr="005D4E64">
        <w:rPr>
          <w:rFonts w:ascii="Times New Roman" w:hAnsi="Times New Roman" w:cs="Times New Roman"/>
          <w:bCs/>
          <w:sz w:val="24"/>
          <w:szCs w:val="24"/>
        </w:rPr>
        <w:t xml:space="preserve"> </w:t>
      </w:r>
      <w:r w:rsidR="00777F4C" w:rsidRPr="005D4E64">
        <w:rPr>
          <w:rFonts w:ascii="Times New Roman" w:hAnsi="Times New Roman" w:cs="Times New Roman"/>
          <w:bCs/>
          <w:sz w:val="24"/>
          <w:szCs w:val="24"/>
        </w:rPr>
        <w:t>odpowiedzialną</w:t>
      </w:r>
      <w:r w:rsidR="00B0730A" w:rsidRPr="005D4E64">
        <w:rPr>
          <w:rFonts w:ascii="Times New Roman" w:hAnsi="Times New Roman" w:cs="Times New Roman"/>
          <w:bCs/>
          <w:sz w:val="24"/>
          <w:szCs w:val="24"/>
        </w:rPr>
        <w:t xml:space="preserve"> (</w:t>
      </w:r>
      <w:r>
        <w:rPr>
          <w:rFonts w:ascii="Times New Roman" w:hAnsi="Times New Roman" w:cs="Times New Roman"/>
          <w:bCs/>
          <w:sz w:val="24"/>
          <w:szCs w:val="24"/>
        </w:rPr>
        <w:t xml:space="preserve"> zwaną </w:t>
      </w:r>
      <w:r w:rsidR="00B0730A" w:rsidRPr="005D4E64">
        <w:rPr>
          <w:rFonts w:ascii="Times New Roman" w:hAnsi="Times New Roman" w:cs="Times New Roman"/>
          <w:bCs/>
          <w:sz w:val="24"/>
          <w:szCs w:val="24"/>
        </w:rPr>
        <w:t>dalej „Osoba odpowiedzialna”</w:t>
      </w:r>
      <w:r w:rsidR="009378B0" w:rsidRPr="005D4E64">
        <w:rPr>
          <w:rFonts w:ascii="Times New Roman" w:hAnsi="Times New Roman" w:cs="Times New Roman"/>
          <w:bCs/>
          <w:sz w:val="24"/>
          <w:szCs w:val="24"/>
        </w:rPr>
        <w:t>)</w:t>
      </w:r>
      <w:r>
        <w:rPr>
          <w:rFonts w:ascii="Times New Roman" w:hAnsi="Times New Roman" w:cs="Times New Roman"/>
          <w:bCs/>
          <w:sz w:val="24"/>
          <w:szCs w:val="24"/>
        </w:rPr>
        <w:t xml:space="preserve"> wyznacza Starosta  i działa ona na podstawie upoważnienia Starosty, którego wzór stanowi załącznik nr 1 do niniejszej procedury</w:t>
      </w:r>
    </w:p>
    <w:p w14:paraId="76C5A831" w14:textId="3D753F10" w:rsidR="00777F4C" w:rsidRPr="005D4E64" w:rsidRDefault="008C65A7" w:rsidP="00A507B9">
      <w:pPr>
        <w:pStyle w:val="Akapitzlist"/>
        <w:numPr>
          <w:ilvl w:val="1"/>
          <w:numId w:val="20"/>
        </w:numPr>
        <w:spacing w:line="312" w:lineRule="auto"/>
        <w:ind w:left="993" w:hanging="567"/>
        <w:jc w:val="both"/>
        <w:rPr>
          <w:rFonts w:ascii="Times New Roman" w:hAnsi="Times New Roman" w:cs="Times New Roman"/>
          <w:bCs/>
          <w:sz w:val="24"/>
          <w:szCs w:val="24"/>
        </w:rPr>
      </w:pPr>
      <w:r>
        <w:rPr>
          <w:rFonts w:ascii="Times New Roman" w:hAnsi="Times New Roman" w:cs="Times New Roman"/>
          <w:bCs/>
          <w:sz w:val="24"/>
          <w:szCs w:val="24"/>
        </w:rPr>
        <w:t>Zadaniem osoby odpowiedzialnej jest</w:t>
      </w:r>
      <w:r w:rsidR="00777F4C" w:rsidRPr="005D4E64">
        <w:rPr>
          <w:rFonts w:ascii="Times New Roman" w:hAnsi="Times New Roman" w:cs="Times New Roman"/>
          <w:bCs/>
          <w:sz w:val="24"/>
          <w:szCs w:val="24"/>
        </w:rPr>
        <w:t>:</w:t>
      </w:r>
    </w:p>
    <w:p w14:paraId="17D26733" w14:textId="14197D3C" w:rsidR="00976122" w:rsidRPr="005D4E64" w:rsidRDefault="00DC283D" w:rsidP="008C65A7">
      <w:pPr>
        <w:pStyle w:val="Akapitzlist"/>
        <w:numPr>
          <w:ilvl w:val="0"/>
          <w:numId w:val="25"/>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przyjmowan</w:t>
      </w:r>
      <w:r w:rsidR="00777F4C" w:rsidRPr="005D4E64">
        <w:rPr>
          <w:rFonts w:ascii="Times New Roman" w:hAnsi="Times New Roman" w:cs="Times New Roman"/>
          <w:bCs/>
          <w:sz w:val="24"/>
          <w:szCs w:val="24"/>
        </w:rPr>
        <w:t>ie</w:t>
      </w:r>
      <w:r w:rsidRPr="005D4E64">
        <w:rPr>
          <w:rFonts w:ascii="Times New Roman" w:hAnsi="Times New Roman" w:cs="Times New Roman"/>
          <w:bCs/>
          <w:sz w:val="24"/>
          <w:szCs w:val="24"/>
        </w:rPr>
        <w:t xml:space="preserve"> i </w:t>
      </w:r>
      <w:r w:rsidR="002A26BE" w:rsidRPr="005D4E64">
        <w:rPr>
          <w:rFonts w:ascii="Times New Roman" w:hAnsi="Times New Roman" w:cs="Times New Roman"/>
          <w:bCs/>
          <w:sz w:val="24"/>
          <w:szCs w:val="24"/>
        </w:rPr>
        <w:t>rejestrowan</w:t>
      </w:r>
      <w:r w:rsidR="00777F4C" w:rsidRPr="005D4E64">
        <w:rPr>
          <w:rFonts w:ascii="Times New Roman" w:hAnsi="Times New Roman" w:cs="Times New Roman"/>
          <w:bCs/>
          <w:sz w:val="24"/>
          <w:szCs w:val="24"/>
        </w:rPr>
        <w:t>i</w:t>
      </w:r>
      <w:r w:rsidR="002A26BE" w:rsidRPr="005D4E64">
        <w:rPr>
          <w:rFonts w:ascii="Times New Roman" w:hAnsi="Times New Roman" w:cs="Times New Roman"/>
          <w:bCs/>
          <w:sz w:val="24"/>
          <w:szCs w:val="24"/>
        </w:rPr>
        <w:t xml:space="preserve">e </w:t>
      </w:r>
      <w:r w:rsidR="00777F4C" w:rsidRPr="005D4E64">
        <w:rPr>
          <w:rFonts w:ascii="Times New Roman" w:hAnsi="Times New Roman" w:cs="Times New Roman"/>
          <w:bCs/>
          <w:sz w:val="24"/>
          <w:szCs w:val="24"/>
        </w:rPr>
        <w:t>zgłoszeń wewnętrznych</w:t>
      </w:r>
      <w:r w:rsidR="00FE6A4D" w:rsidRPr="005D4E64">
        <w:rPr>
          <w:rFonts w:ascii="Times New Roman" w:hAnsi="Times New Roman" w:cs="Times New Roman"/>
          <w:bCs/>
          <w:sz w:val="24"/>
          <w:szCs w:val="24"/>
        </w:rPr>
        <w:t>,</w:t>
      </w:r>
    </w:p>
    <w:p w14:paraId="7DCDCBB1" w14:textId="6E0DFA76" w:rsidR="00976122" w:rsidRPr="005D4E64" w:rsidRDefault="0070727E" w:rsidP="006B5CAE">
      <w:pPr>
        <w:pStyle w:val="Akapitzlist"/>
        <w:numPr>
          <w:ilvl w:val="0"/>
          <w:numId w:val="25"/>
        </w:numPr>
        <w:spacing w:line="312" w:lineRule="auto"/>
        <w:ind w:left="1712" w:hanging="357"/>
        <w:rPr>
          <w:rFonts w:ascii="Times New Roman" w:hAnsi="Times New Roman" w:cs="Times New Roman"/>
          <w:bCs/>
          <w:sz w:val="24"/>
          <w:szCs w:val="24"/>
        </w:rPr>
      </w:pPr>
      <w:r w:rsidRPr="005D4E64">
        <w:rPr>
          <w:rFonts w:ascii="Times New Roman" w:hAnsi="Times New Roman" w:cs="Times New Roman"/>
          <w:bCs/>
          <w:sz w:val="24"/>
          <w:szCs w:val="24"/>
        </w:rPr>
        <w:t>przetwarzani</w:t>
      </w:r>
      <w:r w:rsidR="008C65A7">
        <w:rPr>
          <w:rFonts w:ascii="Times New Roman" w:hAnsi="Times New Roman" w:cs="Times New Roman"/>
          <w:bCs/>
          <w:sz w:val="24"/>
          <w:szCs w:val="24"/>
        </w:rPr>
        <w:t>e</w:t>
      </w:r>
      <w:r w:rsidRPr="005D4E64">
        <w:rPr>
          <w:rFonts w:ascii="Times New Roman" w:hAnsi="Times New Roman" w:cs="Times New Roman"/>
          <w:bCs/>
          <w:sz w:val="24"/>
          <w:szCs w:val="24"/>
        </w:rPr>
        <w:t xml:space="preserve"> danych osobowych osób objętych zgłoszeniem naruszenia prawa;</w:t>
      </w:r>
    </w:p>
    <w:p w14:paraId="5B0C4008" w14:textId="1D8BEC4B" w:rsidR="00976122" w:rsidRPr="005D4E64" w:rsidRDefault="00DA2C35" w:rsidP="006B5CAE">
      <w:pPr>
        <w:pStyle w:val="Akapitzlist"/>
        <w:numPr>
          <w:ilvl w:val="0"/>
          <w:numId w:val="25"/>
        </w:numPr>
        <w:spacing w:line="312" w:lineRule="auto"/>
        <w:ind w:left="1712" w:hanging="357"/>
        <w:rPr>
          <w:rFonts w:ascii="Times New Roman" w:hAnsi="Times New Roman" w:cs="Times New Roman"/>
          <w:bCs/>
          <w:sz w:val="24"/>
          <w:szCs w:val="24"/>
        </w:rPr>
      </w:pPr>
      <w:r w:rsidRPr="005D4E64">
        <w:rPr>
          <w:rFonts w:ascii="Times New Roman" w:hAnsi="Times New Roman" w:cs="Times New Roman"/>
          <w:bCs/>
          <w:sz w:val="24"/>
          <w:szCs w:val="24"/>
        </w:rPr>
        <w:t>podejmowanie działań następczych, włączając w to weryfikację zgłoszenia wewnętrznego i dalszą komunikację z sygnalistą</w:t>
      </w:r>
      <w:r w:rsidR="00A10A4D" w:rsidRPr="005D4E64">
        <w:rPr>
          <w:rFonts w:ascii="Times New Roman" w:hAnsi="Times New Roman" w:cs="Times New Roman"/>
          <w:bCs/>
          <w:sz w:val="24"/>
          <w:szCs w:val="24"/>
        </w:rPr>
        <w:t>, w tym występowanie o dodatkowe informacje i przekazywanie sygnaliście informacji zwrotnej</w:t>
      </w:r>
      <w:r w:rsidR="00CF3368" w:rsidRPr="005D4E64">
        <w:rPr>
          <w:rFonts w:ascii="Times New Roman" w:hAnsi="Times New Roman" w:cs="Times New Roman"/>
          <w:bCs/>
          <w:sz w:val="24"/>
          <w:szCs w:val="24"/>
        </w:rPr>
        <w:t>.</w:t>
      </w:r>
    </w:p>
    <w:p w14:paraId="4FF7E9E2" w14:textId="35EC05CD" w:rsidR="002A26BE" w:rsidRPr="005D4E64" w:rsidRDefault="00D251F1" w:rsidP="00A507B9">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t xml:space="preserve">Osoba odpowiedzialna </w:t>
      </w:r>
      <w:r w:rsidR="00917CFD" w:rsidRPr="005D4E64">
        <w:rPr>
          <w:rFonts w:ascii="Times New Roman" w:hAnsi="Times New Roman" w:cs="Times New Roman"/>
          <w:bCs/>
          <w:sz w:val="24"/>
          <w:szCs w:val="24"/>
        </w:rPr>
        <w:t>m</w:t>
      </w:r>
      <w:r w:rsidRPr="005D4E64">
        <w:rPr>
          <w:rFonts w:ascii="Times New Roman" w:hAnsi="Times New Roman" w:cs="Times New Roman"/>
          <w:bCs/>
          <w:sz w:val="24"/>
          <w:szCs w:val="24"/>
        </w:rPr>
        <w:t>a prawo wyznaczenia w każdym przypadku dodatkowej osoby spośród pracowników, która będzie współprowadziła postępowania wyjaśniające</w:t>
      </w:r>
      <w:r w:rsidR="002E3B47" w:rsidRPr="005D4E64">
        <w:rPr>
          <w:rFonts w:ascii="Times New Roman" w:hAnsi="Times New Roman" w:cs="Times New Roman"/>
          <w:bCs/>
          <w:sz w:val="24"/>
          <w:szCs w:val="24"/>
        </w:rPr>
        <w:t xml:space="preserve"> i która jest zobowiązana do podpisania </w:t>
      </w:r>
      <w:r w:rsidR="009E79FA" w:rsidRPr="005D4E64">
        <w:rPr>
          <w:rFonts w:ascii="Times New Roman" w:hAnsi="Times New Roman" w:cs="Times New Roman"/>
          <w:bCs/>
          <w:sz w:val="24"/>
          <w:szCs w:val="24"/>
        </w:rPr>
        <w:t>Oświadczeni</w:t>
      </w:r>
      <w:r w:rsidR="00917CFD" w:rsidRPr="005D4E64">
        <w:rPr>
          <w:rFonts w:ascii="Times New Roman" w:hAnsi="Times New Roman" w:cs="Times New Roman"/>
          <w:bCs/>
          <w:sz w:val="24"/>
          <w:szCs w:val="24"/>
        </w:rPr>
        <w:t>a</w:t>
      </w:r>
      <w:r w:rsidR="009E79FA" w:rsidRPr="005D4E64">
        <w:rPr>
          <w:rFonts w:ascii="Times New Roman" w:hAnsi="Times New Roman" w:cs="Times New Roman"/>
          <w:bCs/>
          <w:sz w:val="24"/>
          <w:szCs w:val="24"/>
        </w:rPr>
        <w:t xml:space="preserve"> o bezstronności oraz </w:t>
      </w:r>
      <w:r w:rsidR="00B0730A" w:rsidRPr="005D4E64">
        <w:rPr>
          <w:rFonts w:ascii="Times New Roman" w:hAnsi="Times New Roman" w:cs="Times New Roman"/>
          <w:bCs/>
          <w:sz w:val="24"/>
          <w:szCs w:val="24"/>
        </w:rPr>
        <w:t>z</w:t>
      </w:r>
      <w:r w:rsidR="009E79FA" w:rsidRPr="005D4E64">
        <w:rPr>
          <w:rFonts w:ascii="Times New Roman" w:hAnsi="Times New Roman" w:cs="Times New Roman"/>
          <w:bCs/>
          <w:sz w:val="24"/>
          <w:szCs w:val="24"/>
        </w:rPr>
        <w:t>obowiązani</w:t>
      </w:r>
      <w:r w:rsidR="00917CFD" w:rsidRPr="005D4E64">
        <w:rPr>
          <w:rFonts w:ascii="Times New Roman" w:hAnsi="Times New Roman" w:cs="Times New Roman"/>
          <w:bCs/>
          <w:sz w:val="24"/>
          <w:szCs w:val="24"/>
        </w:rPr>
        <w:t>a</w:t>
      </w:r>
      <w:r w:rsidR="009E79FA" w:rsidRPr="005D4E64">
        <w:rPr>
          <w:rFonts w:ascii="Times New Roman" w:hAnsi="Times New Roman" w:cs="Times New Roman"/>
          <w:bCs/>
          <w:sz w:val="24"/>
          <w:szCs w:val="24"/>
        </w:rPr>
        <w:t xml:space="preserve"> do zachowania informacji w poufności stanowiącego załącznik nr </w:t>
      </w:r>
      <w:r w:rsidR="008622E8" w:rsidRPr="005D4E64">
        <w:rPr>
          <w:rFonts w:ascii="Times New Roman" w:hAnsi="Times New Roman" w:cs="Times New Roman"/>
          <w:bCs/>
          <w:sz w:val="24"/>
          <w:szCs w:val="24"/>
        </w:rPr>
        <w:t>3</w:t>
      </w:r>
      <w:r w:rsidR="009E79FA" w:rsidRPr="005D4E64">
        <w:rPr>
          <w:rFonts w:ascii="Times New Roman" w:hAnsi="Times New Roman" w:cs="Times New Roman"/>
          <w:bCs/>
          <w:sz w:val="24"/>
          <w:szCs w:val="24"/>
        </w:rPr>
        <w:t xml:space="preserve"> do niniejszej </w:t>
      </w:r>
      <w:r w:rsidR="006571C6" w:rsidRPr="005D4E64">
        <w:rPr>
          <w:rFonts w:ascii="Times New Roman" w:hAnsi="Times New Roman" w:cs="Times New Roman"/>
          <w:bCs/>
          <w:sz w:val="24"/>
          <w:szCs w:val="24"/>
        </w:rPr>
        <w:t>P</w:t>
      </w:r>
      <w:r w:rsidR="009E79FA" w:rsidRPr="005D4E64">
        <w:rPr>
          <w:rFonts w:ascii="Times New Roman" w:hAnsi="Times New Roman" w:cs="Times New Roman"/>
          <w:bCs/>
          <w:sz w:val="24"/>
          <w:szCs w:val="24"/>
        </w:rPr>
        <w:t>rocedury.</w:t>
      </w:r>
      <w:r w:rsidR="00363153" w:rsidRPr="005D4E64">
        <w:rPr>
          <w:rFonts w:ascii="Times New Roman" w:hAnsi="Times New Roman" w:cs="Times New Roman"/>
          <w:bCs/>
          <w:sz w:val="24"/>
          <w:szCs w:val="24"/>
        </w:rPr>
        <w:t xml:space="preserve"> </w:t>
      </w:r>
      <w:r w:rsidR="003D4022" w:rsidRPr="005D4E64">
        <w:rPr>
          <w:rFonts w:ascii="Times New Roman" w:hAnsi="Times New Roman" w:cs="Times New Roman"/>
          <w:bCs/>
          <w:sz w:val="24"/>
          <w:szCs w:val="24"/>
        </w:rPr>
        <w:t xml:space="preserve">Głos decydujący ma </w:t>
      </w:r>
      <w:r w:rsidR="00B0730A" w:rsidRPr="005D4E64">
        <w:rPr>
          <w:rFonts w:ascii="Times New Roman" w:hAnsi="Times New Roman" w:cs="Times New Roman"/>
          <w:bCs/>
          <w:sz w:val="24"/>
          <w:szCs w:val="24"/>
        </w:rPr>
        <w:t>O</w:t>
      </w:r>
      <w:r w:rsidR="003D4022" w:rsidRPr="005D4E64">
        <w:rPr>
          <w:rFonts w:ascii="Times New Roman" w:hAnsi="Times New Roman" w:cs="Times New Roman"/>
          <w:bCs/>
          <w:sz w:val="24"/>
          <w:szCs w:val="24"/>
        </w:rPr>
        <w:t>soba odpowiedzialna.</w:t>
      </w:r>
    </w:p>
    <w:p w14:paraId="10AB3859" w14:textId="59A6C689" w:rsidR="00A8254C" w:rsidRPr="005D4E64" w:rsidRDefault="002A26BE" w:rsidP="00A507B9">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t xml:space="preserve">W przypadku nieobecności osoby odpowiedzialnej, jej zadania wykonuje </w:t>
      </w:r>
      <w:r w:rsidR="008C65A7">
        <w:rPr>
          <w:rFonts w:ascii="Times New Roman" w:hAnsi="Times New Roman" w:cs="Times New Roman"/>
          <w:bCs/>
          <w:sz w:val="24"/>
          <w:szCs w:val="24"/>
        </w:rPr>
        <w:t xml:space="preserve">inna </w:t>
      </w:r>
      <w:r w:rsidRPr="005D4E64">
        <w:rPr>
          <w:rFonts w:ascii="Times New Roman" w:hAnsi="Times New Roman" w:cs="Times New Roman"/>
          <w:bCs/>
          <w:sz w:val="24"/>
          <w:szCs w:val="24"/>
        </w:rPr>
        <w:t xml:space="preserve">osoba wyznaczona przez </w:t>
      </w:r>
      <w:r w:rsidR="006919B8" w:rsidRPr="005D4E64">
        <w:rPr>
          <w:rFonts w:ascii="Times New Roman" w:hAnsi="Times New Roman" w:cs="Times New Roman"/>
          <w:bCs/>
          <w:sz w:val="24"/>
          <w:szCs w:val="24"/>
        </w:rPr>
        <w:t xml:space="preserve">Starostę </w:t>
      </w:r>
      <w:r w:rsidR="00D251F1" w:rsidRPr="005D4E64">
        <w:rPr>
          <w:rFonts w:ascii="Times New Roman" w:hAnsi="Times New Roman" w:cs="Times New Roman"/>
          <w:bCs/>
          <w:sz w:val="24"/>
          <w:szCs w:val="24"/>
        </w:rPr>
        <w:t>.</w:t>
      </w:r>
    </w:p>
    <w:p w14:paraId="139D6C27" w14:textId="69357FCF" w:rsidR="002A26BE" w:rsidRPr="005D4E64" w:rsidRDefault="002A26BE" w:rsidP="00A507B9">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t>Osoby wskazane w ust. 1</w:t>
      </w:r>
      <w:r w:rsidR="00363153" w:rsidRPr="005D4E64">
        <w:rPr>
          <w:rFonts w:ascii="Times New Roman" w:hAnsi="Times New Roman" w:cs="Times New Roman"/>
          <w:bCs/>
          <w:sz w:val="24"/>
          <w:szCs w:val="24"/>
        </w:rPr>
        <w:t xml:space="preserve"> - </w:t>
      </w:r>
      <w:r w:rsidR="008C65A7">
        <w:rPr>
          <w:rFonts w:ascii="Times New Roman" w:hAnsi="Times New Roman" w:cs="Times New Roman"/>
          <w:bCs/>
          <w:sz w:val="24"/>
          <w:szCs w:val="24"/>
        </w:rPr>
        <w:t>3</w:t>
      </w:r>
      <w:r w:rsidRPr="005D4E64">
        <w:rPr>
          <w:rFonts w:ascii="Times New Roman" w:hAnsi="Times New Roman" w:cs="Times New Roman"/>
          <w:bCs/>
          <w:sz w:val="24"/>
          <w:szCs w:val="24"/>
        </w:rPr>
        <w:t xml:space="preserve"> wyłącza się z prowadzenia postępowania wyjaśniającego, jeżeli Zgłoszenie dotyczy ich bądź ich bezpośredniego przełożonego. W takim przypadku </w:t>
      </w:r>
      <w:r w:rsidR="006919B8" w:rsidRPr="005D4E64">
        <w:rPr>
          <w:rFonts w:ascii="Times New Roman" w:hAnsi="Times New Roman" w:cs="Times New Roman"/>
          <w:bCs/>
          <w:sz w:val="24"/>
          <w:szCs w:val="24"/>
        </w:rPr>
        <w:t xml:space="preserve">Starosta </w:t>
      </w:r>
      <w:r w:rsidRPr="005D4E64">
        <w:rPr>
          <w:rFonts w:ascii="Times New Roman" w:hAnsi="Times New Roman" w:cs="Times New Roman"/>
          <w:bCs/>
          <w:sz w:val="24"/>
          <w:szCs w:val="24"/>
        </w:rPr>
        <w:t>wyznacza inną osobę odpowiedzialną na potrzeby konkretnego postępowania</w:t>
      </w:r>
      <w:r w:rsidR="00D251F1" w:rsidRPr="005D4E64">
        <w:rPr>
          <w:rFonts w:ascii="Times New Roman" w:hAnsi="Times New Roman" w:cs="Times New Roman"/>
          <w:bCs/>
          <w:sz w:val="24"/>
          <w:szCs w:val="24"/>
        </w:rPr>
        <w:t>.</w:t>
      </w:r>
    </w:p>
    <w:p w14:paraId="194AC207" w14:textId="6EFC7594" w:rsidR="00A8254C" w:rsidRPr="005D4E64" w:rsidRDefault="002379D2" w:rsidP="00A507B9">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lastRenderedPageBreak/>
        <w:t xml:space="preserve">Prowadzący postępowanie wyjaśniające powinni być bezstronni i działać z zachowaniem należytej staranności. </w:t>
      </w:r>
      <w:r w:rsidR="003D4022" w:rsidRPr="005D4E64">
        <w:rPr>
          <w:rFonts w:ascii="Times New Roman" w:hAnsi="Times New Roman" w:cs="Times New Roman"/>
          <w:bCs/>
          <w:sz w:val="24"/>
          <w:szCs w:val="24"/>
        </w:rPr>
        <w:t xml:space="preserve">W szczególności pomiędzy </w:t>
      </w:r>
      <w:r w:rsidRPr="005D4E64">
        <w:rPr>
          <w:rFonts w:ascii="Times New Roman" w:hAnsi="Times New Roman" w:cs="Times New Roman"/>
          <w:bCs/>
          <w:sz w:val="24"/>
          <w:szCs w:val="24"/>
        </w:rPr>
        <w:t>p</w:t>
      </w:r>
      <w:r w:rsidR="003D4022" w:rsidRPr="005D4E64">
        <w:rPr>
          <w:rFonts w:ascii="Times New Roman" w:hAnsi="Times New Roman" w:cs="Times New Roman"/>
          <w:bCs/>
          <w:sz w:val="24"/>
          <w:szCs w:val="24"/>
        </w:rPr>
        <w:t xml:space="preserve">rowadzącymi a </w:t>
      </w:r>
      <w:r w:rsidR="005D1D6B" w:rsidRPr="005D4E64">
        <w:rPr>
          <w:rFonts w:ascii="Times New Roman" w:hAnsi="Times New Roman" w:cs="Times New Roman"/>
          <w:bCs/>
          <w:sz w:val="24"/>
          <w:szCs w:val="24"/>
        </w:rPr>
        <w:t>sygnalistą</w:t>
      </w:r>
      <w:r w:rsidR="003D4022" w:rsidRPr="005D4E64">
        <w:rPr>
          <w:rFonts w:ascii="Times New Roman" w:hAnsi="Times New Roman" w:cs="Times New Roman"/>
          <w:bCs/>
          <w:sz w:val="24"/>
          <w:szCs w:val="24"/>
        </w:rPr>
        <w:t xml:space="preserve"> lub osobą/osobami, których dotyczy </w:t>
      </w:r>
      <w:r w:rsidRPr="005D4E64">
        <w:rPr>
          <w:rFonts w:ascii="Times New Roman" w:hAnsi="Times New Roman" w:cs="Times New Roman"/>
          <w:bCs/>
          <w:sz w:val="24"/>
          <w:szCs w:val="24"/>
        </w:rPr>
        <w:t>z</w:t>
      </w:r>
      <w:r w:rsidR="003D4022" w:rsidRPr="005D4E64">
        <w:rPr>
          <w:rFonts w:ascii="Times New Roman" w:hAnsi="Times New Roman" w:cs="Times New Roman"/>
          <w:bCs/>
          <w:sz w:val="24"/>
          <w:szCs w:val="24"/>
        </w:rPr>
        <w:t>głoszenie</w:t>
      </w:r>
      <w:r w:rsidRPr="005D4E64">
        <w:rPr>
          <w:rFonts w:ascii="Times New Roman" w:hAnsi="Times New Roman" w:cs="Times New Roman"/>
          <w:bCs/>
          <w:sz w:val="24"/>
          <w:szCs w:val="24"/>
        </w:rPr>
        <w:t xml:space="preserve"> </w:t>
      </w:r>
      <w:r w:rsidR="003D4022" w:rsidRPr="005D4E64">
        <w:rPr>
          <w:rFonts w:ascii="Times New Roman" w:hAnsi="Times New Roman" w:cs="Times New Roman"/>
          <w:bCs/>
          <w:sz w:val="24"/>
          <w:szCs w:val="24"/>
        </w:rPr>
        <w:t>nie może zachodzić relacja, w wyniku której jest zagrożona bezstronna i obiektywna realizacja obowiązków</w:t>
      </w:r>
      <w:r w:rsidRPr="005D4E64">
        <w:rPr>
          <w:rFonts w:ascii="Times New Roman" w:hAnsi="Times New Roman" w:cs="Times New Roman"/>
          <w:bCs/>
          <w:sz w:val="24"/>
          <w:szCs w:val="24"/>
        </w:rPr>
        <w:t xml:space="preserve"> </w:t>
      </w:r>
      <w:r w:rsidR="003D4022" w:rsidRPr="005D4E64">
        <w:rPr>
          <w:rFonts w:ascii="Times New Roman" w:hAnsi="Times New Roman" w:cs="Times New Roman"/>
          <w:bCs/>
          <w:sz w:val="24"/>
          <w:szCs w:val="24"/>
        </w:rPr>
        <w:t>pracowniczych.</w:t>
      </w:r>
      <w:r w:rsidRPr="005D4E64">
        <w:rPr>
          <w:rFonts w:ascii="Times New Roman" w:hAnsi="Times New Roman" w:cs="Times New Roman"/>
          <w:bCs/>
          <w:sz w:val="24"/>
          <w:szCs w:val="24"/>
        </w:rPr>
        <w:t xml:space="preserve"> </w:t>
      </w:r>
      <w:r w:rsidR="003D4022" w:rsidRPr="005D4E64">
        <w:rPr>
          <w:rFonts w:ascii="Times New Roman" w:hAnsi="Times New Roman" w:cs="Times New Roman"/>
          <w:bCs/>
          <w:sz w:val="24"/>
          <w:szCs w:val="24"/>
        </w:rPr>
        <w:t xml:space="preserve">W przypadku ryzyka wystąpienia </w:t>
      </w:r>
      <w:r w:rsidRPr="005D4E64">
        <w:rPr>
          <w:rFonts w:ascii="Times New Roman" w:hAnsi="Times New Roman" w:cs="Times New Roman"/>
          <w:bCs/>
          <w:sz w:val="24"/>
          <w:szCs w:val="24"/>
        </w:rPr>
        <w:t xml:space="preserve">takiej </w:t>
      </w:r>
      <w:r w:rsidR="003D4022" w:rsidRPr="005D4E64">
        <w:rPr>
          <w:rFonts w:ascii="Times New Roman" w:hAnsi="Times New Roman" w:cs="Times New Roman"/>
          <w:bCs/>
          <w:sz w:val="24"/>
          <w:szCs w:val="24"/>
        </w:rPr>
        <w:t xml:space="preserve">sytuacji określonej </w:t>
      </w:r>
      <w:r w:rsidRPr="005D4E64">
        <w:rPr>
          <w:rFonts w:ascii="Times New Roman" w:hAnsi="Times New Roman" w:cs="Times New Roman"/>
          <w:bCs/>
          <w:sz w:val="24"/>
          <w:szCs w:val="24"/>
        </w:rPr>
        <w:t>osoby mają</w:t>
      </w:r>
      <w:r w:rsidR="003D4022" w:rsidRPr="005D4E64">
        <w:rPr>
          <w:rFonts w:ascii="Times New Roman" w:hAnsi="Times New Roman" w:cs="Times New Roman"/>
          <w:bCs/>
          <w:sz w:val="24"/>
          <w:szCs w:val="24"/>
        </w:rPr>
        <w:t xml:space="preserve"> obowiązek zgłosić to na piśmie</w:t>
      </w:r>
      <w:r w:rsidRPr="005D4E64">
        <w:rPr>
          <w:rFonts w:ascii="Times New Roman" w:hAnsi="Times New Roman" w:cs="Times New Roman"/>
          <w:bCs/>
          <w:sz w:val="24"/>
          <w:szCs w:val="24"/>
        </w:rPr>
        <w:t xml:space="preserve"> do S</w:t>
      </w:r>
      <w:r w:rsidR="006919B8" w:rsidRPr="005D4E64">
        <w:rPr>
          <w:rFonts w:ascii="Times New Roman" w:hAnsi="Times New Roman" w:cs="Times New Roman"/>
          <w:bCs/>
          <w:sz w:val="24"/>
          <w:szCs w:val="24"/>
        </w:rPr>
        <w:t>tarosty Tatrzańskiego</w:t>
      </w:r>
      <w:r w:rsidRPr="005D4E64">
        <w:rPr>
          <w:rFonts w:ascii="Times New Roman" w:hAnsi="Times New Roman" w:cs="Times New Roman"/>
          <w:bCs/>
          <w:sz w:val="24"/>
          <w:szCs w:val="24"/>
        </w:rPr>
        <w:t>.</w:t>
      </w:r>
    </w:p>
    <w:p w14:paraId="64024050" w14:textId="4F1CB543" w:rsidR="00A8254C" w:rsidRPr="005D4E64" w:rsidRDefault="006919B8" w:rsidP="00A507B9">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t xml:space="preserve">Starosta </w:t>
      </w:r>
      <w:r w:rsidR="00B41E02" w:rsidRPr="005D4E64">
        <w:rPr>
          <w:rFonts w:ascii="Times New Roman" w:hAnsi="Times New Roman" w:cs="Times New Roman"/>
          <w:bCs/>
          <w:sz w:val="24"/>
          <w:szCs w:val="24"/>
        </w:rPr>
        <w:t xml:space="preserve">może </w:t>
      </w:r>
      <w:r w:rsidR="008C548E" w:rsidRPr="005D4E64">
        <w:rPr>
          <w:rFonts w:ascii="Times New Roman" w:hAnsi="Times New Roman" w:cs="Times New Roman"/>
          <w:bCs/>
          <w:sz w:val="24"/>
          <w:szCs w:val="24"/>
        </w:rPr>
        <w:t xml:space="preserve">udostępnić innym </w:t>
      </w:r>
      <w:r w:rsidR="00B41E02" w:rsidRPr="005D4E64">
        <w:rPr>
          <w:rFonts w:ascii="Times New Roman" w:hAnsi="Times New Roman" w:cs="Times New Roman"/>
          <w:bCs/>
          <w:sz w:val="24"/>
          <w:szCs w:val="24"/>
        </w:rPr>
        <w:t>osob</w:t>
      </w:r>
      <w:r w:rsidR="008C548E" w:rsidRPr="005D4E64">
        <w:rPr>
          <w:rFonts w:ascii="Times New Roman" w:hAnsi="Times New Roman" w:cs="Times New Roman"/>
          <w:bCs/>
          <w:sz w:val="24"/>
          <w:szCs w:val="24"/>
        </w:rPr>
        <w:t>om niż wskazanym w</w:t>
      </w:r>
      <w:r w:rsidR="00EC5A0D" w:rsidRPr="005D4E64">
        <w:rPr>
          <w:rFonts w:ascii="Times New Roman" w:hAnsi="Times New Roman" w:cs="Times New Roman"/>
          <w:bCs/>
          <w:sz w:val="24"/>
          <w:szCs w:val="24"/>
        </w:rPr>
        <w:t xml:space="preserve"> ust.</w:t>
      </w:r>
      <w:r w:rsidR="008C548E" w:rsidRPr="005D4E64">
        <w:rPr>
          <w:rFonts w:ascii="Times New Roman" w:hAnsi="Times New Roman" w:cs="Times New Roman"/>
          <w:bCs/>
          <w:sz w:val="24"/>
          <w:szCs w:val="24"/>
        </w:rPr>
        <w:t xml:space="preserve"> 1-</w:t>
      </w:r>
      <w:r w:rsidR="00764FF2" w:rsidRPr="005D4E64">
        <w:rPr>
          <w:rFonts w:ascii="Times New Roman" w:hAnsi="Times New Roman" w:cs="Times New Roman"/>
          <w:bCs/>
          <w:sz w:val="24"/>
          <w:szCs w:val="24"/>
        </w:rPr>
        <w:t>4</w:t>
      </w:r>
      <w:r w:rsidR="00917CFD" w:rsidRPr="005D4E64">
        <w:rPr>
          <w:rFonts w:ascii="Times New Roman" w:hAnsi="Times New Roman" w:cs="Times New Roman"/>
          <w:bCs/>
          <w:sz w:val="24"/>
          <w:szCs w:val="24"/>
        </w:rPr>
        <w:t xml:space="preserve">, </w:t>
      </w:r>
      <w:r w:rsidR="0086330B" w:rsidRPr="005D4E64">
        <w:rPr>
          <w:rFonts w:ascii="Times New Roman" w:hAnsi="Times New Roman" w:cs="Times New Roman"/>
          <w:bCs/>
          <w:sz w:val="24"/>
          <w:szCs w:val="24"/>
        </w:rPr>
        <w:t xml:space="preserve">prawo </w:t>
      </w:r>
      <w:r w:rsidR="00B230F7" w:rsidRPr="005D4E64">
        <w:rPr>
          <w:rFonts w:ascii="Times New Roman" w:hAnsi="Times New Roman" w:cs="Times New Roman"/>
          <w:bCs/>
          <w:sz w:val="24"/>
          <w:szCs w:val="24"/>
        </w:rPr>
        <w:t>d</w:t>
      </w:r>
      <w:r w:rsidR="001E1A1C" w:rsidRPr="005D4E64">
        <w:rPr>
          <w:rFonts w:ascii="Times New Roman" w:hAnsi="Times New Roman" w:cs="Times New Roman"/>
          <w:bCs/>
          <w:sz w:val="24"/>
          <w:szCs w:val="24"/>
        </w:rPr>
        <w:t>o wglądu do zgłoszeń naruszenia prawa, rejestru zgłoszeń, prowadzonych postępowań oraz zobowiązanie do zachowania informacji w poufności</w:t>
      </w:r>
      <w:r w:rsidR="005374B8" w:rsidRPr="005D4E64">
        <w:rPr>
          <w:rFonts w:ascii="Times New Roman" w:hAnsi="Times New Roman" w:cs="Times New Roman"/>
          <w:bCs/>
          <w:sz w:val="24"/>
          <w:szCs w:val="24"/>
        </w:rPr>
        <w:t xml:space="preserve"> </w:t>
      </w:r>
      <w:r w:rsidR="00EC5A0D" w:rsidRPr="005D4E64">
        <w:rPr>
          <w:rFonts w:ascii="Times New Roman" w:hAnsi="Times New Roman" w:cs="Times New Roman"/>
          <w:bCs/>
          <w:sz w:val="24"/>
          <w:szCs w:val="24"/>
        </w:rPr>
        <w:t>na podstawie u</w:t>
      </w:r>
      <w:r w:rsidR="005D33A2" w:rsidRPr="005D4E64">
        <w:rPr>
          <w:rFonts w:ascii="Times New Roman" w:hAnsi="Times New Roman" w:cs="Times New Roman"/>
          <w:bCs/>
          <w:sz w:val="24"/>
          <w:szCs w:val="24"/>
        </w:rPr>
        <w:t>p</w:t>
      </w:r>
      <w:r w:rsidR="00EC5A0D" w:rsidRPr="005D4E64">
        <w:rPr>
          <w:rFonts w:ascii="Times New Roman" w:hAnsi="Times New Roman" w:cs="Times New Roman"/>
          <w:bCs/>
          <w:sz w:val="24"/>
          <w:szCs w:val="24"/>
        </w:rPr>
        <w:t>oważnienia</w:t>
      </w:r>
      <w:r w:rsidR="005D33A2" w:rsidRPr="005D4E64">
        <w:rPr>
          <w:rFonts w:ascii="Times New Roman" w:hAnsi="Times New Roman" w:cs="Times New Roman"/>
          <w:bCs/>
          <w:sz w:val="24"/>
          <w:szCs w:val="24"/>
        </w:rPr>
        <w:t xml:space="preserve"> </w:t>
      </w:r>
      <w:r w:rsidRPr="005D4E64">
        <w:rPr>
          <w:rFonts w:ascii="Times New Roman" w:hAnsi="Times New Roman" w:cs="Times New Roman"/>
          <w:bCs/>
          <w:sz w:val="24"/>
          <w:szCs w:val="24"/>
        </w:rPr>
        <w:t>Starosty</w:t>
      </w:r>
      <w:r w:rsidR="005D33A2" w:rsidRPr="005D4E64">
        <w:rPr>
          <w:rFonts w:ascii="Times New Roman" w:hAnsi="Times New Roman" w:cs="Times New Roman"/>
          <w:bCs/>
          <w:sz w:val="24"/>
          <w:szCs w:val="24"/>
        </w:rPr>
        <w:t xml:space="preserve">, którego wzór stanowi załącznik nr </w:t>
      </w:r>
      <w:r w:rsidR="007455FD" w:rsidRPr="005D4E64">
        <w:rPr>
          <w:rFonts w:ascii="Times New Roman" w:hAnsi="Times New Roman" w:cs="Times New Roman"/>
          <w:bCs/>
          <w:sz w:val="24"/>
          <w:szCs w:val="24"/>
        </w:rPr>
        <w:t>2</w:t>
      </w:r>
      <w:r w:rsidR="003B455F" w:rsidRPr="005D4E64">
        <w:rPr>
          <w:rFonts w:ascii="Times New Roman" w:hAnsi="Times New Roman" w:cs="Times New Roman"/>
          <w:bCs/>
          <w:sz w:val="24"/>
          <w:szCs w:val="24"/>
        </w:rPr>
        <w:t xml:space="preserve"> do niniejszej Procedury.</w:t>
      </w:r>
    </w:p>
    <w:p w14:paraId="456A18A0" w14:textId="2A22C1DA" w:rsidR="0040278C" w:rsidRPr="005D4E64" w:rsidRDefault="006919B8" w:rsidP="00A507B9">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t xml:space="preserve">Starosta </w:t>
      </w:r>
      <w:r w:rsidR="002A26BE" w:rsidRPr="005D4E64">
        <w:rPr>
          <w:rFonts w:ascii="Times New Roman" w:hAnsi="Times New Roman" w:cs="Times New Roman"/>
          <w:bCs/>
          <w:sz w:val="24"/>
          <w:szCs w:val="24"/>
        </w:rPr>
        <w:t xml:space="preserve"> jest informowany przez </w:t>
      </w:r>
      <w:r w:rsidR="00532E4B" w:rsidRPr="005D4E64">
        <w:rPr>
          <w:rFonts w:ascii="Times New Roman" w:hAnsi="Times New Roman" w:cs="Times New Roman"/>
          <w:bCs/>
          <w:sz w:val="24"/>
          <w:szCs w:val="24"/>
        </w:rPr>
        <w:t>O</w:t>
      </w:r>
      <w:r w:rsidR="002A26BE" w:rsidRPr="005D4E64">
        <w:rPr>
          <w:rFonts w:ascii="Times New Roman" w:hAnsi="Times New Roman" w:cs="Times New Roman"/>
          <w:bCs/>
          <w:sz w:val="24"/>
          <w:szCs w:val="24"/>
        </w:rPr>
        <w:t xml:space="preserve">sobę odpowiedzialną o wpłynięciu zgłoszenia oraz jego treści </w:t>
      </w:r>
      <w:r w:rsidR="00917CFD" w:rsidRPr="005D4E64">
        <w:rPr>
          <w:rFonts w:ascii="Times New Roman" w:hAnsi="Times New Roman" w:cs="Times New Roman"/>
          <w:bCs/>
          <w:sz w:val="24"/>
          <w:szCs w:val="24"/>
        </w:rPr>
        <w:t xml:space="preserve">niezwłocznie. </w:t>
      </w:r>
    </w:p>
    <w:p w14:paraId="2AB596BB" w14:textId="5617DB0F" w:rsidR="00A8254C" w:rsidRPr="005D4E64" w:rsidRDefault="002A26BE" w:rsidP="00A507B9">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t>Osoby, o których mowa w ust. 1</w:t>
      </w:r>
      <w:r w:rsidR="0045773E" w:rsidRPr="005D4E64">
        <w:rPr>
          <w:rFonts w:ascii="Times New Roman" w:hAnsi="Times New Roman" w:cs="Times New Roman"/>
          <w:bCs/>
          <w:sz w:val="24"/>
          <w:szCs w:val="24"/>
        </w:rPr>
        <w:t xml:space="preserve"> -</w:t>
      </w:r>
      <w:r w:rsidRPr="005D4E64">
        <w:rPr>
          <w:rFonts w:ascii="Times New Roman" w:hAnsi="Times New Roman" w:cs="Times New Roman"/>
          <w:bCs/>
          <w:sz w:val="24"/>
          <w:szCs w:val="24"/>
        </w:rPr>
        <w:t xml:space="preserve"> </w:t>
      </w:r>
      <w:r w:rsidR="00271962">
        <w:rPr>
          <w:rFonts w:ascii="Times New Roman" w:hAnsi="Times New Roman" w:cs="Times New Roman"/>
          <w:bCs/>
          <w:sz w:val="24"/>
          <w:szCs w:val="24"/>
        </w:rPr>
        <w:t>3</w:t>
      </w:r>
      <w:r w:rsidRPr="005D4E64">
        <w:rPr>
          <w:rFonts w:ascii="Times New Roman" w:hAnsi="Times New Roman" w:cs="Times New Roman"/>
          <w:bCs/>
          <w:sz w:val="24"/>
          <w:szCs w:val="24"/>
        </w:rPr>
        <w:t xml:space="preserve"> </w:t>
      </w:r>
      <w:r w:rsidR="00CA781F" w:rsidRPr="005D4E64">
        <w:rPr>
          <w:rFonts w:ascii="Times New Roman" w:hAnsi="Times New Roman" w:cs="Times New Roman"/>
          <w:bCs/>
          <w:sz w:val="24"/>
          <w:szCs w:val="24"/>
        </w:rPr>
        <w:t xml:space="preserve">i </w:t>
      </w:r>
      <w:r w:rsidR="00271962">
        <w:rPr>
          <w:rFonts w:ascii="Times New Roman" w:hAnsi="Times New Roman" w:cs="Times New Roman"/>
          <w:bCs/>
          <w:sz w:val="24"/>
          <w:szCs w:val="24"/>
        </w:rPr>
        <w:t xml:space="preserve"> 6 </w:t>
      </w:r>
      <w:r w:rsidR="00CA781F" w:rsidRPr="005D4E64">
        <w:rPr>
          <w:rFonts w:ascii="Times New Roman" w:hAnsi="Times New Roman" w:cs="Times New Roman"/>
          <w:bCs/>
          <w:sz w:val="24"/>
          <w:szCs w:val="24"/>
        </w:rPr>
        <w:t xml:space="preserve">oraz </w:t>
      </w:r>
      <w:r w:rsidR="00271962">
        <w:rPr>
          <w:rFonts w:ascii="Times New Roman" w:hAnsi="Times New Roman" w:cs="Times New Roman"/>
          <w:bCs/>
          <w:sz w:val="24"/>
          <w:szCs w:val="24"/>
        </w:rPr>
        <w:t>7</w:t>
      </w:r>
      <w:r w:rsidR="00CA781F" w:rsidRPr="005D4E64">
        <w:rPr>
          <w:rFonts w:ascii="Times New Roman" w:hAnsi="Times New Roman" w:cs="Times New Roman"/>
          <w:bCs/>
          <w:sz w:val="24"/>
          <w:szCs w:val="24"/>
        </w:rPr>
        <w:t xml:space="preserve"> </w:t>
      </w:r>
      <w:r w:rsidRPr="005D4E64">
        <w:rPr>
          <w:rFonts w:ascii="Times New Roman" w:hAnsi="Times New Roman" w:cs="Times New Roman"/>
          <w:bCs/>
          <w:sz w:val="24"/>
          <w:szCs w:val="24"/>
        </w:rPr>
        <w:t>są zobowiązane do zachowania poufności informacji związanych z przyjmowaniem, rejestracją i rozpoznawaniem zgłoszeń</w:t>
      </w:r>
      <w:r w:rsidR="00D251F1" w:rsidRPr="005D4E64">
        <w:rPr>
          <w:rFonts w:ascii="Times New Roman" w:hAnsi="Times New Roman" w:cs="Times New Roman"/>
          <w:bCs/>
          <w:sz w:val="24"/>
          <w:szCs w:val="24"/>
        </w:rPr>
        <w:t>.</w:t>
      </w:r>
    </w:p>
    <w:p w14:paraId="13645AC7" w14:textId="24A3A7B9" w:rsidR="00A8254C" w:rsidRPr="005D4E64" w:rsidRDefault="00DA5A1A" w:rsidP="00A507B9">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t xml:space="preserve">Po otrzymaniu zgłoszenia osoba odpowiedzialna weryfikuje je pod </w:t>
      </w:r>
      <w:r w:rsidR="00650E0B" w:rsidRPr="005D4E64">
        <w:rPr>
          <w:rFonts w:ascii="Times New Roman" w:hAnsi="Times New Roman" w:cs="Times New Roman"/>
          <w:bCs/>
          <w:sz w:val="24"/>
          <w:szCs w:val="24"/>
        </w:rPr>
        <w:t xml:space="preserve">względem </w:t>
      </w:r>
      <w:r w:rsidRPr="005D4E64">
        <w:rPr>
          <w:rFonts w:ascii="Times New Roman" w:hAnsi="Times New Roman" w:cs="Times New Roman"/>
          <w:bCs/>
          <w:sz w:val="24"/>
          <w:szCs w:val="24"/>
        </w:rPr>
        <w:t xml:space="preserve">formalnym oraz podejmuje dalszą komunikację ze </w:t>
      </w:r>
      <w:r w:rsidR="00650E0B" w:rsidRPr="005D4E64">
        <w:rPr>
          <w:rFonts w:ascii="Times New Roman" w:hAnsi="Times New Roman" w:cs="Times New Roman"/>
          <w:bCs/>
          <w:sz w:val="24"/>
          <w:szCs w:val="24"/>
        </w:rPr>
        <w:t>S</w:t>
      </w:r>
      <w:r w:rsidR="00100D66" w:rsidRPr="005D4E64">
        <w:rPr>
          <w:rFonts w:ascii="Times New Roman" w:hAnsi="Times New Roman" w:cs="Times New Roman"/>
          <w:bCs/>
          <w:sz w:val="24"/>
          <w:szCs w:val="24"/>
        </w:rPr>
        <w:t xml:space="preserve">ygnalistą </w:t>
      </w:r>
      <w:r w:rsidRPr="005D4E64">
        <w:rPr>
          <w:rFonts w:ascii="Times New Roman" w:hAnsi="Times New Roman" w:cs="Times New Roman"/>
          <w:bCs/>
          <w:sz w:val="24"/>
          <w:szCs w:val="24"/>
        </w:rPr>
        <w:t>celem klaryfikacji bądź uzyskania dodatkowych informacji dotyczących zgłoszenia</w:t>
      </w:r>
      <w:r w:rsidR="00D251F1" w:rsidRPr="005D4E64">
        <w:rPr>
          <w:rFonts w:ascii="Times New Roman" w:hAnsi="Times New Roman" w:cs="Times New Roman"/>
          <w:bCs/>
          <w:sz w:val="24"/>
          <w:szCs w:val="24"/>
        </w:rPr>
        <w:t>.</w:t>
      </w:r>
    </w:p>
    <w:p w14:paraId="0BFB4BC7" w14:textId="08A6B058" w:rsidR="00A8254C" w:rsidRPr="005D4E64" w:rsidRDefault="00850634" w:rsidP="00A507B9">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t xml:space="preserve">Sygnalista </w:t>
      </w:r>
      <w:r w:rsidR="00DA5A1A" w:rsidRPr="005D4E64">
        <w:rPr>
          <w:rFonts w:ascii="Times New Roman" w:hAnsi="Times New Roman" w:cs="Times New Roman"/>
          <w:bCs/>
          <w:sz w:val="24"/>
          <w:szCs w:val="24"/>
        </w:rPr>
        <w:t xml:space="preserve">otrzymuje w terminie 7 dni od dnia otrzymania zgłoszenia </w:t>
      </w:r>
      <w:r w:rsidR="00F152E5" w:rsidRPr="005D4E64">
        <w:rPr>
          <w:rFonts w:ascii="Times New Roman" w:hAnsi="Times New Roman" w:cs="Times New Roman"/>
          <w:bCs/>
          <w:sz w:val="24"/>
          <w:szCs w:val="24"/>
        </w:rPr>
        <w:t xml:space="preserve">wewnętrznego </w:t>
      </w:r>
      <w:r w:rsidR="00DA5A1A" w:rsidRPr="005D4E64">
        <w:rPr>
          <w:rFonts w:ascii="Times New Roman" w:hAnsi="Times New Roman" w:cs="Times New Roman"/>
          <w:bCs/>
          <w:sz w:val="24"/>
          <w:szCs w:val="24"/>
        </w:rPr>
        <w:t xml:space="preserve">przez </w:t>
      </w:r>
      <w:r w:rsidR="006919B8" w:rsidRPr="005D4E64">
        <w:rPr>
          <w:rFonts w:ascii="Times New Roman" w:hAnsi="Times New Roman" w:cs="Times New Roman"/>
          <w:bCs/>
          <w:sz w:val="24"/>
          <w:szCs w:val="24"/>
        </w:rPr>
        <w:t xml:space="preserve">Starostwo </w:t>
      </w:r>
      <w:r w:rsidR="00DA5A1A" w:rsidRPr="005D4E64">
        <w:rPr>
          <w:rFonts w:ascii="Times New Roman" w:hAnsi="Times New Roman" w:cs="Times New Roman"/>
          <w:bCs/>
          <w:sz w:val="24"/>
          <w:szCs w:val="24"/>
        </w:rPr>
        <w:t>potwierdzenie przyjęcia zgłoszenia, przygotowane przez osobę odpowiedzialną</w:t>
      </w:r>
      <w:r w:rsidR="00463592" w:rsidRPr="005D4E64">
        <w:rPr>
          <w:rFonts w:ascii="Times New Roman" w:hAnsi="Times New Roman" w:cs="Times New Roman"/>
          <w:bCs/>
          <w:sz w:val="24"/>
          <w:szCs w:val="24"/>
        </w:rPr>
        <w:t>, chyba, że Sygnalista nie podał adresu do kontaktu</w:t>
      </w:r>
      <w:r w:rsidR="002B0105" w:rsidRPr="005D4E64">
        <w:rPr>
          <w:rFonts w:ascii="Times New Roman" w:hAnsi="Times New Roman" w:cs="Times New Roman"/>
          <w:bCs/>
          <w:sz w:val="24"/>
          <w:szCs w:val="24"/>
        </w:rPr>
        <w:t>, na który należy przekazać potwierdzenie.</w:t>
      </w:r>
    </w:p>
    <w:p w14:paraId="4296CFB5" w14:textId="6177CD0B" w:rsidR="00A8254C" w:rsidRPr="005D4E64" w:rsidRDefault="00DA5A1A" w:rsidP="00A507B9">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t xml:space="preserve">Osoba odpowiedzialna może podjąć decyzję o odstąpieniu od przeprowadzania postępowania wyjaśniającego, jeżeli nie jest możliwe uzyskanie informacji niezbędnych do jego przeprowadzenia i rozstrzygnięcia sprawy. </w:t>
      </w:r>
      <w:r w:rsidR="0067269E" w:rsidRPr="005D4E64">
        <w:rPr>
          <w:rFonts w:ascii="Times New Roman" w:hAnsi="Times New Roman" w:cs="Times New Roman"/>
          <w:bCs/>
          <w:sz w:val="24"/>
          <w:szCs w:val="24"/>
        </w:rPr>
        <w:t>Po otrzymaniu rekomendacji od Osoby odpowiedzialnej, d</w:t>
      </w:r>
      <w:r w:rsidRPr="005D4E64">
        <w:rPr>
          <w:rFonts w:ascii="Times New Roman" w:hAnsi="Times New Roman" w:cs="Times New Roman"/>
          <w:bCs/>
          <w:sz w:val="24"/>
          <w:szCs w:val="24"/>
        </w:rPr>
        <w:t xml:space="preserve">ecyzja ta </w:t>
      </w:r>
      <w:r w:rsidR="0067269E" w:rsidRPr="005D4E64">
        <w:rPr>
          <w:rFonts w:ascii="Times New Roman" w:hAnsi="Times New Roman" w:cs="Times New Roman"/>
          <w:bCs/>
          <w:sz w:val="24"/>
          <w:szCs w:val="24"/>
        </w:rPr>
        <w:t xml:space="preserve">jest </w:t>
      </w:r>
      <w:r w:rsidRPr="005D4E64">
        <w:rPr>
          <w:rFonts w:ascii="Times New Roman" w:hAnsi="Times New Roman" w:cs="Times New Roman"/>
          <w:bCs/>
          <w:sz w:val="24"/>
          <w:szCs w:val="24"/>
        </w:rPr>
        <w:t>zatwierdz</w:t>
      </w:r>
      <w:r w:rsidR="0067269E" w:rsidRPr="005D4E64">
        <w:rPr>
          <w:rFonts w:ascii="Times New Roman" w:hAnsi="Times New Roman" w:cs="Times New Roman"/>
          <w:bCs/>
          <w:sz w:val="24"/>
          <w:szCs w:val="24"/>
        </w:rPr>
        <w:t>ana</w:t>
      </w:r>
      <w:r w:rsidRPr="005D4E64">
        <w:rPr>
          <w:rFonts w:ascii="Times New Roman" w:hAnsi="Times New Roman" w:cs="Times New Roman"/>
          <w:bCs/>
          <w:sz w:val="24"/>
          <w:szCs w:val="24"/>
        </w:rPr>
        <w:t xml:space="preserve"> przez </w:t>
      </w:r>
      <w:r w:rsidR="00876D1B" w:rsidRPr="005D4E64">
        <w:rPr>
          <w:rFonts w:ascii="Times New Roman" w:hAnsi="Times New Roman" w:cs="Times New Roman"/>
          <w:bCs/>
          <w:sz w:val="24"/>
          <w:szCs w:val="24"/>
        </w:rPr>
        <w:t>Starostę</w:t>
      </w:r>
      <w:r w:rsidR="00D251F1" w:rsidRPr="005D4E64">
        <w:rPr>
          <w:rFonts w:ascii="Times New Roman" w:hAnsi="Times New Roman" w:cs="Times New Roman"/>
          <w:bCs/>
          <w:sz w:val="24"/>
          <w:szCs w:val="24"/>
        </w:rPr>
        <w:t>.</w:t>
      </w:r>
    </w:p>
    <w:p w14:paraId="2EAB385C" w14:textId="4C020BDE" w:rsidR="00A8254C" w:rsidRPr="005D4E64" w:rsidRDefault="00DA5A1A" w:rsidP="00A507B9">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t>Osoba odpowiedzialna jest zobowiązana do niezwłocznego wszczęcia postępowania wyjaśniającego, jeżeli pozwala na to zgłoszenie</w:t>
      </w:r>
      <w:r w:rsidR="00A17025" w:rsidRPr="005D4E64">
        <w:rPr>
          <w:rFonts w:ascii="Times New Roman" w:hAnsi="Times New Roman" w:cs="Times New Roman"/>
          <w:bCs/>
          <w:sz w:val="24"/>
          <w:szCs w:val="24"/>
        </w:rPr>
        <w:t xml:space="preserve"> wewnętrzne</w:t>
      </w:r>
      <w:r w:rsidR="00D251F1" w:rsidRPr="005D4E64">
        <w:rPr>
          <w:rFonts w:ascii="Times New Roman" w:hAnsi="Times New Roman" w:cs="Times New Roman"/>
          <w:bCs/>
          <w:sz w:val="24"/>
          <w:szCs w:val="24"/>
        </w:rPr>
        <w:t>.</w:t>
      </w:r>
    </w:p>
    <w:p w14:paraId="799DE095" w14:textId="058E1A92" w:rsidR="00A8254C" w:rsidRPr="005D4E64" w:rsidRDefault="00DA5A1A" w:rsidP="00A507B9">
      <w:pPr>
        <w:pStyle w:val="Akapitzlist"/>
        <w:numPr>
          <w:ilvl w:val="1"/>
          <w:numId w:val="20"/>
        </w:numPr>
        <w:spacing w:line="312" w:lineRule="auto"/>
        <w:ind w:left="993" w:hanging="567"/>
        <w:jc w:val="both"/>
        <w:rPr>
          <w:rFonts w:ascii="Times New Roman" w:hAnsi="Times New Roman" w:cs="Times New Roman"/>
          <w:b/>
          <w:sz w:val="24"/>
          <w:szCs w:val="24"/>
        </w:rPr>
      </w:pPr>
      <w:r w:rsidRPr="005D4E64">
        <w:rPr>
          <w:rFonts w:ascii="Times New Roman" w:hAnsi="Times New Roman" w:cs="Times New Roman"/>
          <w:bCs/>
          <w:sz w:val="24"/>
          <w:szCs w:val="24"/>
        </w:rPr>
        <w:t xml:space="preserve"> Osoba odpowiedzialna może występować do kierowników komórek organizacyjnych, jak również do innych osób zatrudnionych na podstawie umowy o pracę bądź innych stosunków prawnych stanowiących podstawę świadczenia pracy w ramach postępowania wyjaśniającego, jeżeli zakres zgłoszenia jest powiązany z obszarem jej pracy, zakresem zadań i kompetencji</w:t>
      </w:r>
      <w:r w:rsidR="00D251F1" w:rsidRPr="005D4E64">
        <w:rPr>
          <w:rFonts w:ascii="Times New Roman" w:hAnsi="Times New Roman" w:cs="Times New Roman"/>
          <w:bCs/>
          <w:sz w:val="24"/>
          <w:szCs w:val="24"/>
        </w:rPr>
        <w:t>.</w:t>
      </w:r>
    </w:p>
    <w:p w14:paraId="38BDB90D" w14:textId="22643F23" w:rsidR="00A8254C" w:rsidRPr="005D4E64" w:rsidRDefault="00DA5A1A" w:rsidP="00A507B9">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t xml:space="preserve"> Osoba odpowiedzialna występuje z propozycjami działań następczych do </w:t>
      </w:r>
      <w:r w:rsidR="00876D1B" w:rsidRPr="005D4E64">
        <w:rPr>
          <w:rFonts w:ascii="Times New Roman" w:hAnsi="Times New Roman" w:cs="Times New Roman"/>
          <w:bCs/>
          <w:sz w:val="24"/>
          <w:szCs w:val="24"/>
        </w:rPr>
        <w:t>Starosty</w:t>
      </w:r>
      <w:r w:rsidR="00864789" w:rsidRPr="005D4E64">
        <w:rPr>
          <w:rFonts w:ascii="Times New Roman" w:hAnsi="Times New Roman" w:cs="Times New Roman"/>
          <w:bCs/>
          <w:sz w:val="24"/>
          <w:szCs w:val="24"/>
        </w:rPr>
        <w:t xml:space="preserve"> </w:t>
      </w:r>
      <w:r w:rsidRPr="005D4E64">
        <w:rPr>
          <w:rFonts w:ascii="Times New Roman" w:hAnsi="Times New Roman" w:cs="Times New Roman"/>
          <w:bCs/>
          <w:sz w:val="24"/>
          <w:szCs w:val="24"/>
        </w:rPr>
        <w:t>na piśmie, jeżeli uzna takie działanie za uzasadnione w wyniku rozpatrzenia zgłoszenia</w:t>
      </w:r>
      <w:r w:rsidR="003F2D48" w:rsidRPr="005D4E64">
        <w:rPr>
          <w:rFonts w:ascii="Times New Roman" w:hAnsi="Times New Roman" w:cs="Times New Roman"/>
          <w:bCs/>
          <w:sz w:val="24"/>
          <w:szCs w:val="24"/>
        </w:rPr>
        <w:t xml:space="preserve"> wew</w:t>
      </w:r>
      <w:r w:rsidR="000042B4" w:rsidRPr="005D4E64">
        <w:rPr>
          <w:rFonts w:ascii="Times New Roman" w:hAnsi="Times New Roman" w:cs="Times New Roman"/>
          <w:bCs/>
          <w:sz w:val="24"/>
          <w:szCs w:val="24"/>
        </w:rPr>
        <w:t>n</w:t>
      </w:r>
      <w:r w:rsidR="003F2D48" w:rsidRPr="005D4E64">
        <w:rPr>
          <w:rFonts w:ascii="Times New Roman" w:hAnsi="Times New Roman" w:cs="Times New Roman"/>
          <w:bCs/>
          <w:sz w:val="24"/>
          <w:szCs w:val="24"/>
        </w:rPr>
        <w:t>ętrznego</w:t>
      </w:r>
      <w:r w:rsidRPr="005D4E64">
        <w:rPr>
          <w:rFonts w:ascii="Times New Roman" w:hAnsi="Times New Roman" w:cs="Times New Roman"/>
          <w:bCs/>
          <w:sz w:val="24"/>
          <w:szCs w:val="24"/>
        </w:rPr>
        <w:t>.</w:t>
      </w:r>
      <w:r w:rsidR="00622F3D" w:rsidRPr="005D4E64">
        <w:rPr>
          <w:rFonts w:ascii="Times New Roman" w:hAnsi="Times New Roman" w:cs="Times New Roman"/>
          <w:bCs/>
          <w:sz w:val="24"/>
          <w:szCs w:val="24"/>
        </w:rPr>
        <w:t xml:space="preserve"> Decyzję co do wprowadzenia działań następczych podejmuje </w:t>
      </w:r>
      <w:r w:rsidR="00876D1B" w:rsidRPr="005D4E64">
        <w:rPr>
          <w:rFonts w:ascii="Times New Roman" w:hAnsi="Times New Roman" w:cs="Times New Roman"/>
          <w:bCs/>
          <w:sz w:val="24"/>
          <w:szCs w:val="24"/>
        </w:rPr>
        <w:t>Starosta</w:t>
      </w:r>
      <w:r w:rsidR="00D251F1" w:rsidRPr="005D4E64">
        <w:rPr>
          <w:rFonts w:ascii="Times New Roman" w:hAnsi="Times New Roman" w:cs="Times New Roman"/>
          <w:bCs/>
          <w:sz w:val="24"/>
          <w:szCs w:val="24"/>
        </w:rPr>
        <w:t>.</w:t>
      </w:r>
    </w:p>
    <w:p w14:paraId="61710A8D" w14:textId="1FF6DC61" w:rsidR="00A8254C" w:rsidRPr="005D4E64" w:rsidRDefault="00DA5A1A" w:rsidP="00A507B9">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lastRenderedPageBreak/>
        <w:t xml:space="preserve">Po przeprowadzeniu postępowania wyjaśniającego </w:t>
      </w:r>
      <w:r w:rsidR="003F2D48" w:rsidRPr="005D4E64">
        <w:rPr>
          <w:rFonts w:ascii="Times New Roman" w:hAnsi="Times New Roman" w:cs="Times New Roman"/>
          <w:bCs/>
          <w:sz w:val="24"/>
          <w:szCs w:val="24"/>
        </w:rPr>
        <w:t>O</w:t>
      </w:r>
      <w:r w:rsidRPr="005D4E64">
        <w:rPr>
          <w:rFonts w:ascii="Times New Roman" w:hAnsi="Times New Roman" w:cs="Times New Roman"/>
          <w:bCs/>
          <w:sz w:val="24"/>
          <w:szCs w:val="24"/>
        </w:rPr>
        <w:t>soba odpowiedzialna podejmuje decyzję co do zasadności zgłoszenia</w:t>
      </w:r>
      <w:r w:rsidR="000042B4" w:rsidRPr="005D4E64">
        <w:rPr>
          <w:rFonts w:ascii="Times New Roman" w:hAnsi="Times New Roman" w:cs="Times New Roman"/>
          <w:bCs/>
          <w:sz w:val="24"/>
          <w:szCs w:val="24"/>
        </w:rPr>
        <w:t xml:space="preserve"> wewnętrznego</w:t>
      </w:r>
      <w:r w:rsidR="00D251F1" w:rsidRPr="005D4E64">
        <w:rPr>
          <w:rFonts w:ascii="Times New Roman" w:hAnsi="Times New Roman" w:cs="Times New Roman"/>
          <w:bCs/>
          <w:sz w:val="24"/>
          <w:szCs w:val="24"/>
        </w:rPr>
        <w:t>.</w:t>
      </w:r>
    </w:p>
    <w:p w14:paraId="48AEB377" w14:textId="4C468274" w:rsidR="00A8254C" w:rsidRPr="005D4E64" w:rsidRDefault="00622F3D" w:rsidP="00A507B9">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t>Osoba odpowiedzialna</w:t>
      </w:r>
      <w:r w:rsidR="004C72DB" w:rsidRPr="005D4E64">
        <w:rPr>
          <w:rFonts w:ascii="Times New Roman" w:hAnsi="Times New Roman" w:cs="Times New Roman"/>
          <w:bCs/>
          <w:sz w:val="24"/>
          <w:szCs w:val="24"/>
        </w:rPr>
        <w:t xml:space="preserve"> przekazuje </w:t>
      </w:r>
      <w:r w:rsidR="000042B4" w:rsidRPr="005D4E64">
        <w:rPr>
          <w:rFonts w:ascii="Times New Roman" w:hAnsi="Times New Roman" w:cs="Times New Roman"/>
          <w:bCs/>
          <w:sz w:val="24"/>
          <w:szCs w:val="24"/>
        </w:rPr>
        <w:t>Sygnaliście</w:t>
      </w:r>
      <w:r w:rsidR="00186CCE" w:rsidRPr="005D4E64">
        <w:rPr>
          <w:rFonts w:ascii="Times New Roman" w:hAnsi="Times New Roman" w:cs="Times New Roman"/>
          <w:bCs/>
          <w:sz w:val="24"/>
          <w:szCs w:val="24"/>
        </w:rPr>
        <w:t xml:space="preserve"> </w:t>
      </w:r>
      <w:r w:rsidR="004C72DB" w:rsidRPr="005D4E64">
        <w:rPr>
          <w:rFonts w:ascii="Times New Roman" w:hAnsi="Times New Roman" w:cs="Times New Roman"/>
          <w:bCs/>
          <w:sz w:val="24"/>
          <w:szCs w:val="24"/>
        </w:rPr>
        <w:t>informacj</w:t>
      </w:r>
      <w:r w:rsidR="000042B4" w:rsidRPr="005D4E64">
        <w:rPr>
          <w:rFonts w:ascii="Times New Roman" w:hAnsi="Times New Roman" w:cs="Times New Roman"/>
          <w:bCs/>
          <w:sz w:val="24"/>
          <w:szCs w:val="24"/>
        </w:rPr>
        <w:t>ę</w:t>
      </w:r>
      <w:r w:rsidR="004C72DB" w:rsidRPr="005D4E64">
        <w:rPr>
          <w:rFonts w:ascii="Times New Roman" w:hAnsi="Times New Roman" w:cs="Times New Roman"/>
          <w:bCs/>
          <w:sz w:val="24"/>
          <w:szCs w:val="24"/>
        </w:rPr>
        <w:t xml:space="preserve"> zwrotn</w:t>
      </w:r>
      <w:r w:rsidR="000042B4" w:rsidRPr="005D4E64">
        <w:rPr>
          <w:rFonts w:ascii="Times New Roman" w:hAnsi="Times New Roman" w:cs="Times New Roman"/>
          <w:bCs/>
          <w:sz w:val="24"/>
          <w:szCs w:val="24"/>
        </w:rPr>
        <w:t>ą</w:t>
      </w:r>
      <w:r w:rsidR="004C72DB" w:rsidRPr="005D4E64">
        <w:rPr>
          <w:rFonts w:ascii="Times New Roman" w:hAnsi="Times New Roman" w:cs="Times New Roman"/>
          <w:bCs/>
          <w:sz w:val="24"/>
          <w:szCs w:val="24"/>
        </w:rPr>
        <w:t xml:space="preserve"> </w:t>
      </w:r>
      <w:r w:rsidR="00186CCE" w:rsidRPr="005D4E64">
        <w:rPr>
          <w:rFonts w:ascii="Times New Roman" w:hAnsi="Times New Roman" w:cs="Times New Roman"/>
          <w:bCs/>
          <w:sz w:val="24"/>
          <w:szCs w:val="24"/>
        </w:rPr>
        <w:t>na temat podjętych bądź planowanych działaniach następczych</w:t>
      </w:r>
      <w:r w:rsidRPr="005D4E64">
        <w:rPr>
          <w:rFonts w:ascii="Times New Roman" w:hAnsi="Times New Roman" w:cs="Times New Roman"/>
          <w:bCs/>
          <w:sz w:val="24"/>
          <w:szCs w:val="24"/>
        </w:rPr>
        <w:t xml:space="preserve">, w tym o uznaniu zgłoszenia za zasadne, nie później niż w terminie 3 miesięcy od </w:t>
      </w:r>
      <w:r w:rsidR="00AE56EB" w:rsidRPr="005D4E64">
        <w:rPr>
          <w:rFonts w:ascii="Times New Roman" w:hAnsi="Times New Roman" w:cs="Times New Roman"/>
          <w:bCs/>
          <w:sz w:val="24"/>
          <w:szCs w:val="24"/>
        </w:rPr>
        <w:t xml:space="preserve">dnia </w:t>
      </w:r>
      <w:r w:rsidRPr="005D4E64">
        <w:rPr>
          <w:rFonts w:ascii="Times New Roman" w:hAnsi="Times New Roman" w:cs="Times New Roman"/>
          <w:bCs/>
          <w:sz w:val="24"/>
          <w:szCs w:val="24"/>
        </w:rPr>
        <w:t>potwierdzenia przyjęcia zgłoszenia</w:t>
      </w:r>
      <w:r w:rsidR="002224F3" w:rsidRPr="005D4E64">
        <w:rPr>
          <w:rFonts w:ascii="Times New Roman" w:hAnsi="Times New Roman" w:cs="Times New Roman"/>
          <w:bCs/>
          <w:sz w:val="24"/>
          <w:szCs w:val="24"/>
        </w:rPr>
        <w:t xml:space="preserve"> wewnętrznego lub – w przypadku</w:t>
      </w:r>
      <w:r w:rsidR="009C38C4" w:rsidRPr="005D4E64">
        <w:rPr>
          <w:rFonts w:ascii="Times New Roman" w:hAnsi="Times New Roman" w:cs="Times New Roman"/>
          <w:bCs/>
          <w:sz w:val="24"/>
          <w:szCs w:val="24"/>
        </w:rPr>
        <w:t xml:space="preserve"> nieprzekazania potwierdzenia, o którym mowa powyżej</w:t>
      </w:r>
      <w:r w:rsidR="00B50AC6" w:rsidRPr="005D4E64">
        <w:rPr>
          <w:rFonts w:ascii="Times New Roman" w:hAnsi="Times New Roman" w:cs="Times New Roman"/>
          <w:bCs/>
          <w:sz w:val="24"/>
          <w:szCs w:val="24"/>
        </w:rPr>
        <w:t xml:space="preserve"> – 3 miesięcy od upływu 7 dni od dnia dokonania zgłoszenia wewnętrznego, chyba, że sygnalista nie podał adresu do kontaktu, na który należy przekazać informację zwrotną</w:t>
      </w:r>
      <w:r w:rsidR="00D251F1" w:rsidRPr="005D4E64">
        <w:rPr>
          <w:rFonts w:ascii="Times New Roman" w:hAnsi="Times New Roman" w:cs="Times New Roman"/>
          <w:bCs/>
          <w:sz w:val="24"/>
          <w:szCs w:val="24"/>
        </w:rPr>
        <w:t>.</w:t>
      </w:r>
    </w:p>
    <w:p w14:paraId="1C105BBF" w14:textId="77777777" w:rsidR="00A8254C" w:rsidRPr="005D4E64" w:rsidRDefault="00EC57F8" w:rsidP="00A507B9">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t>Osoba odpowiedzialna nie przeprowadza postępowania wyjaśniającego bądź zamyka postępowanie, jeżeli w trakcie weryfikacji zgłoszenie:</w:t>
      </w:r>
    </w:p>
    <w:p w14:paraId="3A9C798A" w14:textId="77777777" w:rsidR="00A8254C" w:rsidRPr="005D4E64" w:rsidRDefault="00EC57F8" w:rsidP="00A507B9">
      <w:pPr>
        <w:pStyle w:val="Akapitzlist"/>
        <w:numPr>
          <w:ilvl w:val="2"/>
          <w:numId w:val="20"/>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jest nieprawdziwe,</w:t>
      </w:r>
    </w:p>
    <w:p w14:paraId="1FEF8418" w14:textId="77777777" w:rsidR="00A8254C" w:rsidRPr="005D4E64" w:rsidRDefault="00EC57F8" w:rsidP="00A507B9">
      <w:pPr>
        <w:pStyle w:val="Akapitzlist"/>
        <w:numPr>
          <w:ilvl w:val="2"/>
          <w:numId w:val="20"/>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zawiera informacje naruszające dobre imię innych osób, </w:t>
      </w:r>
    </w:p>
    <w:p w14:paraId="42AB41D8" w14:textId="77777777" w:rsidR="00A8254C" w:rsidRPr="005D4E64" w:rsidRDefault="00EC57F8" w:rsidP="00A507B9">
      <w:pPr>
        <w:pStyle w:val="Akapitzlist"/>
        <w:numPr>
          <w:ilvl w:val="2"/>
          <w:numId w:val="20"/>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zawiera informacje godzące w prawa lub obowiązki innych osób określone w przepisach powszechnie obowiązujących,</w:t>
      </w:r>
    </w:p>
    <w:p w14:paraId="3F09CCFE" w14:textId="77777777" w:rsidR="00A8254C" w:rsidRPr="005D4E64" w:rsidRDefault="00EC57F8" w:rsidP="00A507B9">
      <w:pPr>
        <w:pStyle w:val="Akapitzlist"/>
        <w:numPr>
          <w:ilvl w:val="2"/>
          <w:numId w:val="20"/>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narusza dobra osobiste,</w:t>
      </w:r>
    </w:p>
    <w:p w14:paraId="7609F7B9" w14:textId="77777777" w:rsidR="00A8254C" w:rsidRPr="005D4E64" w:rsidRDefault="00EC57F8" w:rsidP="00A507B9">
      <w:pPr>
        <w:pStyle w:val="Akapitzlist"/>
        <w:numPr>
          <w:ilvl w:val="2"/>
          <w:numId w:val="20"/>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narusza prawa autorskie,</w:t>
      </w:r>
    </w:p>
    <w:p w14:paraId="77717109" w14:textId="480769EB" w:rsidR="00A8254C" w:rsidRPr="005D4E64" w:rsidRDefault="00EC57F8" w:rsidP="00A507B9">
      <w:pPr>
        <w:pStyle w:val="Akapitzlist"/>
        <w:numPr>
          <w:ilvl w:val="2"/>
          <w:numId w:val="20"/>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narusza przepisy o ochronie danych osobowych, </w:t>
      </w:r>
    </w:p>
    <w:p w14:paraId="560A57C9" w14:textId="78C6E58C" w:rsidR="00A8254C" w:rsidRPr="005D4E64" w:rsidRDefault="003A0FD8" w:rsidP="00A507B9">
      <w:pPr>
        <w:pStyle w:val="Akapitzlist"/>
        <w:numPr>
          <w:ilvl w:val="2"/>
          <w:numId w:val="20"/>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n</w:t>
      </w:r>
      <w:r w:rsidR="00EC57F8" w:rsidRPr="005D4E64">
        <w:rPr>
          <w:rFonts w:ascii="Times New Roman" w:hAnsi="Times New Roman" w:cs="Times New Roman"/>
          <w:bCs/>
          <w:sz w:val="24"/>
          <w:szCs w:val="24"/>
        </w:rPr>
        <w:t>arusza przepisy o obowiązku zachowania tajemnicy – również tajemnicy przedsiębiorstwa</w:t>
      </w:r>
      <w:r w:rsidR="00D251F1" w:rsidRPr="005D4E64">
        <w:rPr>
          <w:rFonts w:ascii="Times New Roman" w:hAnsi="Times New Roman" w:cs="Times New Roman"/>
          <w:bCs/>
          <w:sz w:val="24"/>
          <w:szCs w:val="24"/>
        </w:rPr>
        <w:t>.</w:t>
      </w:r>
    </w:p>
    <w:p w14:paraId="65D69B0D" w14:textId="6A354E4F" w:rsidR="00A8254C" w:rsidRPr="005D4E64" w:rsidRDefault="00EC57F8" w:rsidP="00A507B9">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t xml:space="preserve"> W przypadku wykazania przez osobę odpowiedzialną, że zgłoszenie naruszenia miało miejsce jedynie w zakresie indywidualnego interesu </w:t>
      </w:r>
      <w:r w:rsidR="00BD65DA" w:rsidRPr="005D4E64">
        <w:rPr>
          <w:rFonts w:ascii="Times New Roman" w:hAnsi="Times New Roman" w:cs="Times New Roman"/>
          <w:bCs/>
          <w:sz w:val="24"/>
          <w:szCs w:val="24"/>
        </w:rPr>
        <w:t xml:space="preserve">sygnalisty </w:t>
      </w:r>
      <w:r w:rsidRPr="005D4E64">
        <w:rPr>
          <w:rFonts w:ascii="Times New Roman" w:hAnsi="Times New Roman" w:cs="Times New Roman"/>
          <w:bCs/>
          <w:sz w:val="24"/>
          <w:szCs w:val="24"/>
        </w:rPr>
        <w:t xml:space="preserve">bądź ze względu na fakt, że godziło w jego interes, osoba odpowiedzialna informuje </w:t>
      </w:r>
      <w:r w:rsidR="00BD65DA" w:rsidRPr="005D4E64">
        <w:rPr>
          <w:rFonts w:ascii="Times New Roman" w:hAnsi="Times New Roman" w:cs="Times New Roman"/>
          <w:bCs/>
          <w:sz w:val="24"/>
          <w:szCs w:val="24"/>
        </w:rPr>
        <w:t xml:space="preserve">sygnalistę </w:t>
      </w:r>
      <w:r w:rsidRPr="005D4E64">
        <w:rPr>
          <w:rFonts w:ascii="Times New Roman" w:hAnsi="Times New Roman" w:cs="Times New Roman"/>
          <w:bCs/>
          <w:sz w:val="24"/>
          <w:szCs w:val="24"/>
        </w:rPr>
        <w:t>o braku podstaw do zastosowania procedury w przedmiocie zgłoszenia</w:t>
      </w:r>
      <w:r w:rsidR="00D251F1" w:rsidRPr="005D4E64">
        <w:rPr>
          <w:rFonts w:ascii="Times New Roman" w:hAnsi="Times New Roman" w:cs="Times New Roman"/>
          <w:bCs/>
          <w:sz w:val="24"/>
          <w:szCs w:val="24"/>
        </w:rPr>
        <w:t>.</w:t>
      </w:r>
    </w:p>
    <w:p w14:paraId="7507242D" w14:textId="109F1BC5" w:rsidR="00A8254C" w:rsidRPr="005D4E64" w:rsidRDefault="00EC57F8" w:rsidP="00A507B9">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t xml:space="preserve">W toku postępowania wyjaśniającego </w:t>
      </w:r>
      <w:r w:rsidR="003D6023" w:rsidRPr="005D4E64">
        <w:rPr>
          <w:rFonts w:ascii="Times New Roman" w:hAnsi="Times New Roman" w:cs="Times New Roman"/>
          <w:bCs/>
          <w:sz w:val="24"/>
          <w:szCs w:val="24"/>
        </w:rPr>
        <w:t>O</w:t>
      </w:r>
      <w:r w:rsidRPr="005D4E64">
        <w:rPr>
          <w:rFonts w:ascii="Times New Roman" w:hAnsi="Times New Roman" w:cs="Times New Roman"/>
          <w:bCs/>
          <w:sz w:val="24"/>
          <w:szCs w:val="24"/>
        </w:rPr>
        <w:t xml:space="preserve">soba odpowiedzialna ma prawo zwrócenia się do </w:t>
      </w:r>
      <w:r w:rsidR="003D6023" w:rsidRPr="005D4E64">
        <w:rPr>
          <w:rFonts w:ascii="Times New Roman" w:hAnsi="Times New Roman" w:cs="Times New Roman"/>
          <w:bCs/>
          <w:sz w:val="24"/>
          <w:szCs w:val="24"/>
        </w:rPr>
        <w:t xml:space="preserve">sygnalisty </w:t>
      </w:r>
      <w:r w:rsidRPr="005D4E64">
        <w:rPr>
          <w:rFonts w:ascii="Times New Roman" w:hAnsi="Times New Roman" w:cs="Times New Roman"/>
          <w:bCs/>
          <w:sz w:val="24"/>
          <w:szCs w:val="24"/>
        </w:rPr>
        <w:t>z prośbą o wyjaśnienia bądź dodatkowe informacje w przedmiocie zgłoszenia, które mogą być w jego posiadania, wykorzystując dane kontaktowe podane w zgłoszeniu. Osoba odpowiedzialna może odstąpić od wystąpienia z prośbą o wyjaśnienia, jeżeli:</w:t>
      </w:r>
    </w:p>
    <w:p w14:paraId="2E03C61D" w14:textId="42F8FF5A" w:rsidR="00A8254C" w:rsidRPr="005D4E64" w:rsidRDefault="003D6023" w:rsidP="00A507B9">
      <w:pPr>
        <w:pStyle w:val="Akapitzlist"/>
        <w:numPr>
          <w:ilvl w:val="2"/>
          <w:numId w:val="20"/>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sygnalista </w:t>
      </w:r>
      <w:r w:rsidR="00EC57F8" w:rsidRPr="005D4E64">
        <w:rPr>
          <w:rFonts w:ascii="Times New Roman" w:hAnsi="Times New Roman" w:cs="Times New Roman"/>
          <w:bCs/>
          <w:sz w:val="24"/>
          <w:szCs w:val="24"/>
        </w:rPr>
        <w:t xml:space="preserve">sprzeciwia się przesłaniu wyjaśnień lub dodatkowych informacji, </w:t>
      </w:r>
    </w:p>
    <w:p w14:paraId="61D41270" w14:textId="59CFA44B" w:rsidR="00A8254C" w:rsidRPr="005D4E64" w:rsidRDefault="00EC57F8" w:rsidP="00A507B9">
      <w:pPr>
        <w:pStyle w:val="Akapitzlist"/>
        <w:numPr>
          <w:ilvl w:val="2"/>
          <w:numId w:val="20"/>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przesłanie wyjaśnień może zagrażać ochronie tożsamości </w:t>
      </w:r>
      <w:r w:rsidR="003D6023" w:rsidRPr="005D4E64">
        <w:rPr>
          <w:rFonts w:ascii="Times New Roman" w:hAnsi="Times New Roman" w:cs="Times New Roman"/>
          <w:bCs/>
          <w:sz w:val="24"/>
          <w:szCs w:val="24"/>
        </w:rPr>
        <w:t>sygnalisty</w:t>
      </w:r>
      <w:r w:rsidR="00D251F1" w:rsidRPr="005D4E64">
        <w:rPr>
          <w:rFonts w:ascii="Times New Roman" w:hAnsi="Times New Roman" w:cs="Times New Roman"/>
          <w:bCs/>
          <w:sz w:val="24"/>
          <w:szCs w:val="24"/>
        </w:rPr>
        <w:t>.</w:t>
      </w:r>
    </w:p>
    <w:p w14:paraId="1FD42C9B" w14:textId="0DDEB5E1" w:rsidR="00A8254C" w:rsidRPr="005D4E64" w:rsidRDefault="00EC57F8" w:rsidP="00A507B9">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t>Osoba odpowiedzialna nie podejmuje działań następczych, jeżeli zgłoszenie dotyczy sprawy, która była przedmiotem wcześniejszego postępowania, a w zgłoszeniu nie zostały zawarte nowe, istotne informacje na temat naruszenia</w:t>
      </w:r>
      <w:r w:rsidR="00D251F1" w:rsidRPr="005D4E64">
        <w:rPr>
          <w:rFonts w:ascii="Times New Roman" w:hAnsi="Times New Roman" w:cs="Times New Roman"/>
          <w:bCs/>
          <w:sz w:val="24"/>
          <w:szCs w:val="24"/>
        </w:rPr>
        <w:t>.</w:t>
      </w:r>
    </w:p>
    <w:p w14:paraId="29BFE896" w14:textId="38FDAF67" w:rsidR="00976122" w:rsidRPr="005D4E64" w:rsidRDefault="00622F3D" w:rsidP="006B5CAE">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t>Podanie nieprawdziwych informacji w zgłoszeniu mo</w:t>
      </w:r>
      <w:r w:rsidR="00CE48CD" w:rsidRPr="005D4E64">
        <w:rPr>
          <w:rFonts w:ascii="Times New Roman" w:hAnsi="Times New Roman" w:cs="Times New Roman"/>
          <w:bCs/>
          <w:sz w:val="24"/>
          <w:szCs w:val="24"/>
        </w:rPr>
        <w:t xml:space="preserve">że skutkować pociągnięciem </w:t>
      </w:r>
      <w:r w:rsidR="006B30F2" w:rsidRPr="005D4E64">
        <w:rPr>
          <w:rFonts w:ascii="Times New Roman" w:hAnsi="Times New Roman" w:cs="Times New Roman"/>
          <w:bCs/>
          <w:sz w:val="24"/>
          <w:szCs w:val="24"/>
        </w:rPr>
        <w:t xml:space="preserve">sygnalisty </w:t>
      </w:r>
      <w:r w:rsidRPr="005D4E64">
        <w:rPr>
          <w:rFonts w:ascii="Times New Roman" w:hAnsi="Times New Roman" w:cs="Times New Roman"/>
          <w:bCs/>
          <w:sz w:val="24"/>
          <w:szCs w:val="24"/>
        </w:rPr>
        <w:t xml:space="preserve">do odpowiedzialności </w:t>
      </w:r>
      <w:r w:rsidR="00CE48CD" w:rsidRPr="005D4E64">
        <w:rPr>
          <w:rFonts w:ascii="Times New Roman" w:hAnsi="Times New Roman" w:cs="Times New Roman"/>
          <w:bCs/>
          <w:sz w:val="24"/>
          <w:szCs w:val="24"/>
        </w:rPr>
        <w:t>na podstawie przepisów Kodeksu p</w:t>
      </w:r>
      <w:r w:rsidRPr="005D4E64">
        <w:rPr>
          <w:rFonts w:ascii="Times New Roman" w:hAnsi="Times New Roman" w:cs="Times New Roman"/>
          <w:bCs/>
          <w:sz w:val="24"/>
          <w:szCs w:val="24"/>
        </w:rPr>
        <w:t>racy.</w:t>
      </w:r>
    </w:p>
    <w:p w14:paraId="424A97C3" w14:textId="77777777" w:rsidR="00976122" w:rsidRPr="005D4E64" w:rsidRDefault="00622F3D" w:rsidP="006B5CAE">
      <w:pPr>
        <w:pStyle w:val="Akapitzlist"/>
        <w:numPr>
          <w:ilvl w:val="0"/>
          <w:numId w:val="20"/>
        </w:numPr>
        <w:spacing w:before="240" w:line="312" w:lineRule="auto"/>
        <w:ind w:left="357" w:hanging="357"/>
        <w:contextualSpacing w:val="0"/>
        <w:jc w:val="both"/>
        <w:rPr>
          <w:rFonts w:ascii="Times New Roman" w:hAnsi="Times New Roman" w:cs="Times New Roman"/>
          <w:b/>
          <w:sz w:val="24"/>
          <w:szCs w:val="24"/>
        </w:rPr>
      </w:pPr>
      <w:r w:rsidRPr="005D4E64">
        <w:rPr>
          <w:rFonts w:ascii="Times New Roman" w:hAnsi="Times New Roman" w:cs="Times New Roman"/>
          <w:b/>
          <w:sz w:val="24"/>
          <w:szCs w:val="24"/>
        </w:rPr>
        <w:t xml:space="preserve"> Rejestr zgłoszeń</w:t>
      </w:r>
    </w:p>
    <w:p w14:paraId="42ACE271" w14:textId="773EE03A" w:rsidR="00A8254C" w:rsidRPr="005D4E64" w:rsidRDefault="00622F3D" w:rsidP="00A507B9">
      <w:pPr>
        <w:pStyle w:val="Akapitzlist"/>
        <w:numPr>
          <w:ilvl w:val="1"/>
          <w:numId w:val="20"/>
        </w:numPr>
        <w:spacing w:line="312" w:lineRule="auto"/>
        <w:jc w:val="both"/>
        <w:rPr>
          <w:rFonts w:ascii="Times New Roman" w:hAnsi="Times New Roman" w:cs="Times New Roman"/>
          <w:b/>
          <w:sz w:val="24"/>
          <w:szCs w:val="24"/>
        </w:rPr>
      </w:pPr>
      <w:r w:rsidRPr="005D4E64">
        <w:rPr>
          <w:rFonts w:ascii="Times New Roman" w:hAnsi="Times New Roman" w:cs="Times New Roman"/>
          <w:sz w:val="24"/>
          <w:szCs w:val="24"/>
        </w:rPr>
        <w:lastRenderedPageBreak/>
        <w:t>Zgłoszenia podlegają zarejestrowaniu w Rejestrze zgłoszeń niezależnie od przebiegu postępowania wyjaśniającego</w:t>
      </w:r>
      <w:r w:rsidR="00D251F1" w:rsidRPr="005D4E64">
        <w:rPr>
          <w:rFonts w:ascii="Times New Roman" w:hAnsi="Times New Roman" w:cs="Times New Roman"/>
          <w:sz w:val="24"/>
          <w:szCs w:val="24"/>
        </w:rPr>
        <w:t>.</w:t>
      </w:r>
    </w:p>
    <w:p w14:paraId="7D77D147" w14:textId="529E22F9" w:rsidR="00A8254C" w:rsidRPr="005D4E64" w:rsidRDefault="00622F3D" w:rsidP="00A507B9">
      <w:pPr>
        <w:pStyle w:val="Akapitzlist"/>
        <w:numPr>
          <w:ilvl w:val="1"/>
          <w:numId w:val="20"/>
        </w:numPr>
        <w:spacing w:line="312" w:lineRule="auto"/>
        <w:jc w:val="both"/>
        <w:rPr>
          <w:rFonts w:ascii="Times New Roman" w:hAnsi="Times New Roman" w:cs="Times New Roman"/>
          <w:b/>
          <w:sz w:val="24"/>
          <w:szCs w:val="24"/>
        </w:rPr>
      </w:pPr>
      <w:r w:rsidRPr="005D4E64">
        <w:rPr>
          <w:rFonts w:ascii="Times New Roman" w:hAnsi="Times New Roman" w:cs="Times New Roman"/>
          <w:sz w:val="24"/>
          <w:szCs w:val="24"/>
        </w:rPr>
        <w:t xml:space="preserve">Rejestr zgłoszeń prowadzi </w:t>
      </w:r>
      <w:r w:rsidR="00880853" w:rsidRPr="005D4E64">
        <w:rPr>
          <w:rFonts w:ascii="Times New Roman" w:hAnsi="Times New Roman" w:cs="Times New Roman"/>
          <w:sz w:val="24"/>
          <w:szCs w:val="24"/>
        </w:rPr>
        <w:t>O</w:t>
      </w:r>
      <w:r w:rsidRPr="005D4E64">
        <w:rPr>
          <w:rFonts w:ascii="Times New Roman" w:hAnsi="Times New Roman" w:cs="Times New Roman"/>
          <w:sz w:val="24"/>
          <w:szCs w:val="24"/>
        </w:rPr>
        <w:t>soba odpowiedzialna</w:t>
      </w:r>
      <w:r w:rsidR="00D251F1" w:rsidRPr="005D4E64">
        <w:rPr>
          <w:rFonts w:ascii="Times New Roman" w:hAnsi="Times New Roman" w:cs="Times New Roman"/>
          <w:sz w:val="24"/>
          <w:szCs w:val="24"/>
        </w:rPr>
        <w:t>.</w:t>
      </w:r>
    </w:p>
    <w:p w14:paraId="78A494E3" w14:textId="6C17AF07" w:rsidR="00AA5BEA" w:rsidRPr="005D4E64" w:rsidRDefault="00622F3D" w:rsidP="00A507B9">
      <w:pPr>
        <w:pStyle w:val="Akapitzlist"/>
        <w:numPr>
          <w:ilvl w:val="1"/>
          <w:numId w:val="20"/>
        </w:numPr>
        <w:spacing w:line="312" w:lineRule="auto"/>
        <w:jc w:val="both"/>
        <w:rPr>
          <w:rFonts w:ascii="Times New Roman" w:hAnsi="Times New Roman" w:cs="Times New Roman"/>
          <w:b/>
          <w:sz w:val="24"/>
          <w:szCs w:val="24"/>
        </w:rPr>
      </w:pPr>
      <w:r w:rsidRPr="005D4E64">
        <w:rPr>
          <w:rFonts w:ascii="Times New Roman" w:hAnsi="Times New Roman" w:cs="Times New Roman"/>
          <w:sz w:val="24"/>
          <w:szCs w:val="24"/>
        </w:rPr>
        <w:t>Rejestr zgłoszeń zawiera:</w:t>
      </w:r>
    </w:p>
    <w:p w14:paraId="5CF0D1A8" w14:textId="06B9A038" w:rsidR="00DD393C" w:rsidRPr="005D4E64" w:rsidRDefault="00DD393C" w:rsidP="00271962">
      <w:pPr>
        <w:pStyle w:val="Akapitzlist"/>
        <w:numPr>
          <w:ilvl w:val="0"/>
          <w:numId w:val="23"/>
        </w:numPr>
        <w:spacing w:line="312" w:lineRule="auto"/>
        <w:jc w:val="both"/>
        <w:rPr>
          <w:rFonts w:ascii="Times New Roman" w:hAnsi="Times New Roman" w:cs="Times New Roman"/>
          <w:b/>
          <w:sz w:val="24"/>
          <w:szCs w:val="24"/>
        </w:rPr>
      </w:pPr>
      <w:r w:rsidRPr="005D4E64">
        <w:rPr>
          <w:rFonts w:ascii="Times New Roman" w:hAnsi="Times New Roman" w:cs="Times New Roman"/>
          <w:sz w:val="24"/>
          <w:szCs w:val="24"/>
        </w:rPr>
        <w:t>n</w:t>
      </w:r>
      <w:r w:rsidR="00AA5BEA" w:rsidRPr="005D4E64">
        <w:rPr>
          <w:rFonts w:ascii="Times New Roman" w:hAnsi="Times New Roman" w:cs="Times New Roman"/>
          <w:sz w:val="24"/>
          <w:szCs w:val="24"/>
        </w:rPr>
        <w:t>umer zgłoszenia,</w:t>
      </w:r>
    </w:p>
    <w:p w14:paraId="1DA80A5A" w14:textId="6C22CA3E" w:rsidR="002B00F6" w:rsidRPr="005D4E64" w:rsidRDefault="00622F3D" w:rsidP="00A507B9">
      <w:pPr>
        <w:pStyle w:val="Akapitzlist"/>
        <w:numPr>
          <w:ilvl w:val="0"/>
          <w:numId w:val="23"/>
        </w:numPr>
        <w:spacing w:line="312" w:lineRule="auto"/>
        <w:jc w:val="both"/>
        <w:rPr>
          <w:rFonts w:ascii="Times New Roman" w:hAnsi="Times New Roman" w:cs="Times New Roman"/>
          <w:b/>
          <w:sz w:val="24"/>
          <w:szCs w:val="24"/>
        </w:rPr>
      </w:pPr>
      <w:r w:rsidRPr="005D4E64">
        <w:rPr>
          <w:rFonts w:ascii="Times New Roman" w:hAnsi="Times New Roman" w:cs="Times New Roman"/>
          <w:sz w:val="24"/>
          <w:szCs w:val="24"/>
        </w:rPr>
        <w:t xml:space="preserve">datę </w:t>
      </w:r>
      <w:r w:rsidR="002B00F6" w:rsidRPr="005D4E64">
        <w:rPr>
          <w:rFonts w:ascii="Times New Roman" w:hAnsi="Times New Roman" w:cs="Times New Roman"/>
          <w:sz w:val="24"/>
          <w:szCs w:val="24"/>
        </w:rPr>
        <w:t xml:space="preserve">dokonania </w:t>
      </w:r>
      <w:r w:rsidRPr="005D4E64">
        <w:rPr>
          <w:rFonts w:ascii="Times New Roman" w:hAnsi="Times New Roman" w:cs="Times New Roman"/>
          <w:sz w:val="24"/>
          <w:szCs w:val="24"/>
        </w:rPr>
        <w:t>zgłoszenia</w:t>
      </w:r>
      <w:r w:rsidR="00CE48CD" w:rsidRPr="005D4E64">
        <w:rPr>
          <w:rFonts w:ascii="Times New Roman" w:hAnsi="Times New Roman" w:cs="Times New Roman"/>
          <w:sz w:val="24"/>
          <w:szCs w:val="24"/>
        </w:rPr>
        <w:t>,</w:t>
      </w:r>
    </w:p>
    <w:p w14:paraId="52A1DCE3" w14:textId="0DB5ACA7" w:rsidR="002B00F6" w:rsidRPr="005D4E64" w:rsidRDefault="00CE48CD" w:rsidP="00A507B9">
      <w:pPr>
        <w:pStyle w:val="Akapitzlist"/>
        <w:numPr>
          <w:ilvl w:val="0"/>
          <w:numId w:val="23"/>
        </w:numPr>
        <w:spacing w:line="312" w:lineRule="auto"/>
        <w:jc w:val="both"/>
        <w:rPr>
          <w:rFonts w:ascii="Times New Roman" w:hAnsi="Times New Roman" w:cs="Times New Roman"/>
          <w:b/>
          <w:sz w:val="24"/>
          <w:szCs w:val="24"/>
        </w:rPr>
      </w:pPr>
      <w:r w:rsidRPr="005D4E64">
        <w:rPr>
          <w:rFonts w:ascii="Times New Roman" w:hAnsi="Times New Roman" w:cs="Times New Roman"/>
          <w:sz w:val="24"/>
          <w:szCs w:val="24"/>
        </w:rPr>
        <w:t>kanał zgłoszenia,</w:t>
      </w:r>
    </w:p>
    <w:p w14:paraId="26A3C12A" w14:textId="78396ECF" w:rsidR="00DE0EBA" w:rsidRPr="005D4E64" w:rsidRDefault="002B00F6" w:rsidP="00A507B9">
      <w:pPr>
        <w:pStyle w:val="Akapitzlist"/>
        <w:numPr>
          <w:ilvl w:val="0"/>
          <w:numId w:val="23"/>
        </w:numPr>
        <w:spacing w:line="312" w:lineRule="auto"/>
        <w:jc w:val="both"/>
        <w:rPr>
          <w:rFonts w:ascii="Times New Roman" w:hAnsi="Times New Roman" w:cs="Times New Roman"/>
          <w:b/>
          <w:sz w:val="24"/>
          <w:szCs w:val="24"/>
        </w:rPr>
      </w:pPr>
      <w:r w:rsidRPr="005D4E64">
        <w:rPr>
          <w:rFonts w:ascii="Times New Roman" w:hAnsi="Times New Roman" w:cs="Times New Roman"/>
          <w:sz w:val="24"/>
          <w:szCs w:val="24"/>
        </w:rPr>
        <w:t>dane osobowe sygnalisty</w:t>
      </w:r>
      <w:r w:rsidR="00D91CB3" w:rsidRPr="005D4E64">
        <w:rPr>
          <w:rFonts w:ascii="Times New Roman" w:hAnsi="Times New Roman" w:cs="Times New Roman"/>
          <w:sz w:val="24"/>
          <w:szCs w:val="24"/>
        </w:rPr>
        <w:t xml:space="preserve"> niezbędne do identyfikacji sygnalisty</w:t>
      </w:r>
      <w:r w:rsidR="00DE0EBA" w:rsidRPr="005D4E64">
        <w:rPr>
          <w:rFonts w:ascii="Times New Roman" w:hAnsi="Times New Roman" w:cs="Times New Roman"/>
          <w:sz w:val="24"/>
          <w:szCs w:val="24"/>
        </w:rPr>
        <w:t>,</w:t>
      </w:r>
    </w:p>
    <w:p w14:paraId="733633C8" w14:textId="4E5CF196" w:rsidR="00D91CB3" w:rsidRPr="005D4E64" w:rsidRDefault="00D74077" w:rsidP="00A507B9">
      <w:pPr>
        <w:pStyle w:val="Akapitzlist"/>
        <w:numPr>
          <w:ilvl w:val="0"/>
          <w:numId w:val="23"/>
        </w:numPr>
        <w:spacing w:line="312" w:lineRule="auto"/>
        <w:jc w:val="both"/>
        <w:rPr>
          <w:rFonts w:ascii="Times New Roman" w:hAnsi="Times New Roman" w:cs="Times New Roman"/>
          <w:b/>
          <w:sz w:val="24"/>
          <w:szCs w:val="24"/>
        </w:rPr>
      </w:pPr>
      <w:r w:rsidRPr="005D4E64">
        <w:rPr>
          <w:rFonts w:ascii="Times New Roman" w:hAnsi="Times New Roman" w:cs="Times New Roman"/>
          <w:sz w:val="24"/>
          <w:szCs w:val="24"/>
        </w:rPr>
        <w:t>a</w:t>
      </w:r>
      <w:r w:rsidR="00DE0EBA" w:rsidRPr="005D4E64">
        <w:rPr>
          <w:rFonts w:ascii="Times New Roman" w:hAnsi="Times New Roman" w:cs="Times New Roman"/>
          <w:sz w:val="24"/>
          <w:szCs w:val="24"/>
        </w:rPr>
        <w:t>dres do kontaktu sygnalisty</w:t>
      </w:r>
      <w:r w:rsidR="00622F3D" w:rsidRPr="005D4E64">
        <w:rPr>
          <w:rFonts w:ascii="Times New Roman" w:hAnsi="Times New Roman" w:cs="Times New Roman"/>
          <w:sz w:val="24"/>
          <w:szCs w:val="24"/>
        </w:rPr>
        <w:t xml:space="preserve">, </w:t>
      </w:r>
    </w:p>
    <w:p w14:paraId="016D8376" w14:textId="77777777" w:rsidR="00322129" w:rsidRPr="005D4E64" w:rsidRDefault="005A6B7D" w:rsidP="00A507B9">
      <w:pPr>
        <w:pStyle w:val="Akapitzlist"/>
        <w:numPr>
          <w:ilvl w:val="0"/>
          <w:numId w:val="23"/>
        </w:numPr>
        <w:spacing w:line="312" w:lineRule="auto"/>
        <w:jc w:val="both"/>
        <w:rPr>
          <w:rFonts w:ascii="Times New Roman" w:hAnsi="Times New Roman" w:cs="Times New Roman"/>
          <w:b/>
          <w:sz w:val="24"/>
          <w:szCs w:val="24"/>
        </w:rPr>
      </w:pPr>
      <w:r w:rsidRPr="005D4E64">
        <w:rPr>
          <w:rFonts w:ascii="Times New Roman" w:hAnsi="Times New Roman" w:cs="Times New Roman"/>
          <w:sz w:val="24"/>
          <w:szCs w:val="24"/>
        </w:rPr>
        <w:t>dane osoby, której zgłoszeni dotyczy niezbędne do identyfikacji tej osoby</w:t>
      </w:r>
      <w:r w:rsidR="00322129" w:rsidRPr="005D4E64">
        <w:rPr>
          <w:rFonts w:ascii="Times New Roman" w:hAnsi="Times New Roman" w:cs="Times New Roman"/>
          <w:sz w:val="24"/>
          <w:szCs w:val="24"/>
        </w:rPr>
        <w:t>,</w:t>
      </w:r>
    </w:p>
    <w:p w14:paraId="6158E676" w14:textId="77777777" w:rsidR="00322129" w:rsidRPr="005D4E64" w:rsidRDefault="00322129" w:rsidP="00A507B9">
      <w:pPr>
        <w:pStyle w:val="Akapitzlist"/>
        <w:numPr>
          <w:ilvl w:val="0"/>
          <w:numId w:val="23"/>
        </w:numPr>
        <w:spacing w:line="312" w:lineRule="auto"/>
        <w:jc w:val="both"/>
        <w:rPr>
          <w:rFonts w:ascii="Times New Roman" w:hAnsi="Times New Roman" w:cs="Times New Roman"/>
          <w:b/>
          <w:sz w:val="24"/>
          <w:szCs w:val="24"/>
        </w:rPr>
      </w:pPr>
      <w:r w:rsidRPr="005D4E64">
        <w:rPr>
          <w:rFonts w:ascii="Times New Roman" w:hAnsi="Times New Roman" w:cs="Times New Roman"/>
          <w:sz w:val="24"/>
          <w:szCs w:val="24"/>
        </w:rPr>
        <w:t xml:space="preserve">przedmiot naruszenia prawa, </w:t>
      </w:r>
      <w:r w:rsidR="00622F3D" w:rsidRPr="005D4E64">
        <w:rPr>
          <w:rFonts w:ascii="Times New Roman" w:hAnsi="Times New Roman" w:cs="Times New Roman"/>
          <w:sz w:val="24"/>
          <w:szCs w:val="24"/>
        </w:rPr>
        <w:t>zgłoszone naruszenie</w:t>
      </w:r>
      <w:r w:rsidRPr="005D4E64">
        <w:rPr>
          <w:rFonts w:ascii="Times New Roman" w:hAnsi="Times New Roman" w:cs="Times New Roman"/>
          <w:sz w:val="24"/>
          <w:szCs w:val="24"/>
        </w:rPr>
        <w:t>,</w:t>
      </w:r>
    </w:p>
    <w:p w14:paraId="2A8E173C" w14:textId="2941CC12" w:rsidR="007259C4" w:rsidRPr="005D4E64" w:rsidRDefault="00622F3D" w:rsidP="00A507B9">
      <w:pPr>
        <w:pStyle w:val="Akapitzlist"/>
        <w:numPr>
          <w:ilvl w:val="0"/>
          <w:numId w:val="23"/>
        </w:numPr>
        <w:spacing w:line="312" w:lineRule="auto"/>
        <w:jc w:val="both"/>
        <w:rPr>
          <w:rFonts w:ascii="Times New Roman" w:hAnsi="Times New Roman" w:cs="Times New Roman"/>
          <w:b/>
          <w:sz w:val="24"/>
          <w:szCs w:val="24"/>
        </w:rPr>
      </w:pPr>
      <w:r w:rsidRPr="005D4E64">
        <w:rPr>
          <w:rFonts w:ascii="Times New Roman" w:hAnsi="Times New Roman" w:cs="Times New Roman"/>
          <w:sz w:val="24"/>
          <w:szCs w:val="24"/>
        </w:rPr>
        <w:t>datę potwierdzenia otrzymania zgłoszenia</w:t>
      </w:r>
      <w:r w:rsidR="007259C4" w:rsidRPr="005D4E64">
        <w:rPr>
          <w:rFonts w:ascii="Times New Roman" w:hAnsi="Times New Roman" w:cs="Times New Roman"/>
          <w:sz w:val="24"/>
          <w:szCs w:val="24"/>
        </w:rPr>
        <w:t>,</w:t>
      </w:r>
    </w:p>
    <w:p w14:paraId="281E19FC" w14:textId="44BA686C" w:rsidR="007259C4" w:rsidRPr="005D4E64" w:rsidRDefault="00D74077" w:rsidP="00A507B9">
      <w:pPr>
        <w:pStyle w:val="Akapitzlist"/>
        <w:numPr>
          <w:ilvl w:val="0"/>
          <w:numId w:val="23"/>
        </w:numPr>
        <w:spacing w:line="312" w:lineRule="auto"/>
        <w:jc w:val="both"/>
        <w:rPr>
          <w:rFonts w:ascii="Times New Roman" w:hAnsi="Times New Roman" w:cs="Times New Roman"/>
          <w:b/>
          <w:sz w:val="24"/>
          <w:szCs w:val="24"/>
        </w:rPr>
      </w:pPr>
      <w:r w:rsidRPr="005D4E64">
        <w:rPr>
          <w:rFonts w:ascii="Times New Roman" w:hAnsi="Times New Roman" w:cs="Times New Roman"/>
          <w:sz w:val="24"/>
          <w:szCs w:val="24"/>
        </w:rPr>
        <w:t>i</w:t>
      </w:r>
      <w:r w:rsidR="007259C4" w:rsidRPr="005D4E64">
        <w:rPr>
          <w:rFonts w:ascii="Times New Roman" w:hAnsi="Times New Roman" w:cs="Times New Roman"/>
          <w:sz w:val="24"/>
          <w:szCs w:val="24"/>
        </w:rPr>
        <w:t>nformację o podjętych działaniach następczych,</w:t>
      </w:r>
    </w:p>
    <w:p w14:paraId="25D7B370" w14:textId="42A018EE" w:rsidR="00976122" w:rsidRPr="005D4E64" w:rsidRDefault="00622F3D" w:rsidP="006B5CAE">
      <w:pPr>
        <w:pStyle w:val="Akapitzlist"/>
        <w:numPr>
          <w:ilvl w:val="0"/>
          <w:numId w:val="23"/>
        </w:numPr>
        <w:spacing w:line="312" w:lineRule="auto"/>
        <w:jc w:val="both"/>
        <w:rPr>
          <w:rFonts w:ascii="Times New Roman" w:hAnsi="Times New Roman" w:cs="Times New Roman"/>
          <w:b/>
          <w:sz w:val="24"/>
          <w:szCs w:val="24"/>
        </w:rPr>
      </w:pPr>
      <w:r w:rsidRPr="005D4E64">
        <w:rPr>
          <w:rFonts w:ascii="Times New Roman" w:hAnsi="Times New Roman" w:cs="Times New Roman"/>
          <w:sz w:val="24"/>
          <w:szCs w:val="24"/>
        </w:rPr>
        <w:t>da</w:t>
      </w:r>
      <w:r w:rsidR="007259C4" w:rsidRPr="005D4E64">
        <w:rPr>
          <w:rFonts w:ascii="Times New Roman" w:hAnsi="Times New Roman" w:cs="Times New Roman"/>
          <w:sz w:val="24"/>
          <w:szCs w:val="24"/>
        </w:rPr>
        <w:t>tę</w:t>
      </w:r>
      <w:r w:rsidRPr="005D4E64">
        <w:rPr>
          <w:rFonts w:ascii="Times New Roman" w:hAnsi="Times New Roman" w:cs="Times New Roman"/>
          <w:sz w:val="24"/>
          <w:szCs w:val="24"/>
        </w:rPr>
        <w:t xml:space="preserve"> zakończenia</w:t>
      </w:r>
      <w:r w:rsidR="007259C4" w:rsidRPr="005D4E64">
        <w:rPr>
          <w:rFonts w:ascii="Times New Roman" w:hAnsi="Times New Roman" w:cs="Times New Roman"/>
          <w:sz w:val="24"/>
          <w:szCs w:val="24"/>
        </w:rPr>
        <w:t xml:space="preserve"> sprawy.</w:t>
      </w:r>
      <w:r w:rsidRPr="005D4E64">
        <w:rPr>
          <w:rFonts w:ascii="Times New Roman" w:hAnsi="Times New Roman" w:cs="Times New Roman"/>
          <w:sz w:val="24"/>
          <w:szCs w:val="24"/>
        </w:rPr>
        <w:t xml:space="preserve"> </w:t>
      </w:r>
    </w:p>
    <w:p w14:paraId="5F0B8FD3" w14:textId="12E930B0" w:rsidR="00F40D8F" w:rsidRPr="005D4E64" w:rsidRDefault="00622F3D" w:rsidP="00A507B9">
      <w:pPr>
        <w:pStyle w:val="Akapitzlist"/>
        <w:numPr>
          <w:ilvl w:val="1"/>
          <w:numId w:val="20"/>
        </w:numPr>
        <w:spacing w:line="312" w:lineRule="auto"/>
        <w:jc w:val="both"/>
        <w:rPr>
          <w:rFonts w:ascii="Times New Roman" w:hAnsi="Times New Roman" w:cs="Times New Roman"/>
          <w:b/>
          <w:sz w:val="24"/>
          <w:szCs w:val="24"/>
        </w:rPr>
      </w:pPr>
      <w:r w:rsidRPr="005D4E64">
        <w:rPr>
          <w:rFonts w:ascii="Times New Roman" w:hAnsi="Times New Roman" w:cs="Times New Roman"/>
          <w:sz w:val="24"/>
          <w:szCs w:val="24"/>
        </w:rPr>
        <w:t xml:space="preserve">Rejestr zgłoszeń prowadzony jest z zachowaniem zasad poufności. </w:t>
      </w:r>
    </w:p>
    <w:p w14:paraId="59997E13" w14:textId="16FD9BB1" w:rsidR="00622F3D" w:rsidRPr="005D4E64" w:rsidRDefault="001873F4" w:rsidP="00A507B9">
      <w:pPr>
        <w:pStyle w:val="Akapitzlist"/>
        <w:numPr>
          <w:ilvl w:val="1"/>
          <w:numId w:val="20"/>
        </w:numPr>
        <w:spacing w:line="312" w:lineRule="auto"/>
        <w:jc w:val="both"/>
        <w:rPr>
          <w:rFonts w:ascii="Times New Roman" w:hAnsi="Times New Roman" w:cs="Times New Roman"/>
          <w:b/>
          <w:sz w:val="24"/>
          <w:szCs w:val="24"/>
        </w:rPr>
      </w:pPr>
      <w:r w:rsidRPr="005D4E64">
        <w:rPr>
          <w:rFonts w:ascii="Times New Roman" w:hAnsi="Times New Roman" w:cs="Times New Roman"/>
          <w:sz w:val="24"/>
          <w:szCs w:val="24"/>
        </w:rPr>
        <w:t>S</w:t>
      </w:r>
      <w:r w:rsidR="00876D1B" w:rsidRPr="005D4E64">
        <w:rPr>
          <w:rFonts w:ascii="Times New Roman" w:hAnsi="Times New Roman" w:cs="Times New Roman"/>
          <w:sz w:val="24"/>
          <w:szCs w:val="24"/>
        </w:rPr>
        <w:t>tarostwo</w:t>
      </w:r>
      <w:r w:rsidRPr="005D4E64">
        <w:rPr>
          <w:rFonts w:ascii="Times New Roman" w:hAnsi="Times New Roman" w:cs="Times New Roman"/>
          <w:sz w:val="24"/>
          <w:szCs w:val="24"/>
        </w:rPr>
        <w:t xml:space="preserve"> jest administratorem danych osobowych zgromadzonych w rejestrze zgłoszeń wewnętrznych</w:t>
      </w:r>
      <w:r w:rsidR="00622F3D" w:rsidRPr="005D4E64">
        <w:rPr>
          <w:rFonts w:ascii="Times New Roman" w:hAnsi="Times New Roman" w:cs="Times New Roman"/>
          <w:sz w:val="24"/>
          <w:szCs w:val="24"/>
        </w:rPr>
        <w:t>.</w:t>
      </w:r>
    </w:p>
    <w:p w14:paraId="7086725F" w14:textId="24840659" w:rsidR="00312434" w:rsidRPr="005D4E64" w:rsidRDefault="00312434" w:rsidP="00A507B9">
      <w:pPr>
        <w:pStyle w:val="Akapitzlist"/>
        <w:numPr>
          <w:ilvl w:val="1"/>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Dane osobowe or</w:t>
      </w:r>
      <w:r w:rsidR="000262E9" w:rsidRPr="005D4E64">
        <w:rPr>
          <w:rFonts w:ascii="Times New Roman" w:hAnsi="Times New Roman" w:cs="Times New Roman"/>
          <w:sz w:val="24"/>
          <w:szCs w:val="24"/>
        </w:rPr>
        <w:t>a</w:t>
      </w:r>
      <w:r w:rsidRPr="005D4E64">
        <w:rPr>
          <w:rFonts w:ascii="Times New Roman" w:hAnsi="Times New Roman" w:cs="Times New Roman"/>
          <w:sz w:val="24"/>
          <w:szCs w:val="24"/>
        </w:rPr>
        <w:t>z pozostałe informacje</w:t>
      </w:r>
      <w:r w:rsidR="006E41A8" w:rsidRPr="005D4E64">
        <w:rPr>
          <w:rFonts w:ascii="Times New Roman" w:hAnsi="Times New Roman" w:cs="Times New Roman"/>
          <w:sz w:val="24"/>
          <w:szCs w:val="24"/>
        </w:rPr>
        <w:t xml:space="preserve"> </w:t>
      </w:r>
      <w:r w:rsidRPr="005D4E64">
        <w:rPr>
          <w:rFonts w:ascii="Times New Roman" w:hAnsi="Times New Roman" w:cs="Times New Roman"/>
          <w:sz w:val="24"/>
          <w:szCs w:val="24"/>
        </w:rPr>
        <w:t>w rejestrze</w:t>
      </w:r>
      <w:r w:rsidR="006E41A8" w:rsidRPr="005D4E64">
        <w:rPr>
          <w:rFonts w:ascii="Times New Roman" w:hAnsi="Times New Roman" w:cs="Times New Roman"/>
          <w:sz w:val="24"/>
          <w:szCs w:val="24"/>
        </w:rPr>
        <w:t xml:space="preserve"> zgłoszeń wewnętrznych są przechowywane przez okres 3 lat po zakończeniu roku kalendarzowego</w:t>
      </w:r>
      <w:r w:rsidR="008C4A44" w:rsidRPr="005D4E64">
        <w:rPr>
          <w:rFonts w:ascii="Times New Roman" w:hAnsi="Times New Roman" w:cs="Times New Roman"/>
          <w:sz w:val="24"/>
          <w:szCs w:val="24"/>
        </w:rPr>
        <w:t>, w którym zakończono działania następcze lub po zakończeniu postępowań zainicjowanych tymi działaniami.</w:t>
      </w:r>
    </w:p>
    <w:p w14:paraId="70DE8DAF" w14:textId="1A4AA148" w:rsidR="003D12B6" w:rsidRPr="005D4E64" w:rsidRDefault="00876D1B" w:rsidP="003D12B6">
      <w:pPr>
        <w:pStyle w:val="Akapitzlist"/>
        <w:numPr>
          <w:ilvl w:val="1"/>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Starostwo</w:t>
      </w:r>
      <w:r w:rsidR="00976122" w:rsidRPr="005D4E64">
        <w:rPr>
          <w:rFonts w:ascii="Times New Roman" w:hAnsi="Times New Roman" w:cs="Times New Roman"/>
          <w:sz w:val="24"/>
          <w:szCs w:val="24"/>
        </w:rPr>
        <w:t xml:space="preserve"> usuwa dane osobowe oraz niszczy dokumenty związane ze zgłoszeniem po upływie okresu przechowywania. </w:t>
      </w:r>
    </w:p>
    <w:p w14:paraId="24EE776D" w14:textId="77777777" w:rsidR="003D12B6" w:rsidRPr="005D4E64" w:rsidRDefault="00976122" w:rsidP="003D12B6">
      <w:pPr>
        <w:pStyle w:val="Akapitzlist"/>
        <w:numPr>
          <w:ilvl w:val="1"/>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Przepisu pkt 7 nie stosuje się w przypadku, gdy dokumenty związane ze zgłoszeniem stanowią część akt postępowań przygotowawczych lub spraw sądowych lub </w:t>
      </w:r>
      <w:proofErr w:type="spellStart"/>
      <w:r w:rsidRPr="005D4E64">
        <w:rPr>
          <w:rFonts w:ascii="Times New Roman" w:hAnsi="Times New Roman" w:cs="Times New Roman"/>
          <w:sz w:val="24"/>
          <w:szCs w:val="24"/>
        </w:rPr>
        <w:t>sądowoadministracyjnych</w:t>
      </w:r>
      <w:proofErr w:type="spellEnd"/>
      <w:r w:rsidR="008921EA" w:rsidRPr="005D4E64">
        <w:rPr>
          <w:rFonts w:ascii="Times New Roman" w:hAnsi="Times New Roman" w:cs="Times New Roman"/>
          <w:sz w:val="24"/>
          <w:szCs w:val="24"/>
        </w:rPr>
        <w:t>.</w:t>
      </w:r>
    </w:p>
    <w:p w14:paraId="6B684605" w14:textId="77777777" w:rsidR="00266B84" w:rsidRPr="005D4E64" w:rsidRDefault="00266B84" w:rsidP="00A507B9">
      <w:pPr>
        <w:pStyle w:val="Akapitzlist"/>
        <w:numPr>
          <w:ilvl w:val="1"/>
          <w:numId w:val="20"/>
        </w:numPr>
        <w:spacing w:line="312" w:lineRule="auto"/>
        <w:jc w:val="both"/>
        <w:rPr>
          <w:rFonts w:ascii="Times New Roman" w:hAnsi="Times New Roman" w:cs="Times New Roman"/>
          <w:b/>
          <w:sz w:val="24"/>
          <w:szCs w:val="24"/>
        </w:rPr>
      </w:pPr>
      <w:r w:rsidRPr="005D4E64">
        <w:rPr>
          <w:rFonts w:ascii="Times New Roman" w:hAnsi="Times New Roman" w:cs="Times New Roman"/>
          <w:sz w:val="24"/>
          <w:szCs w:val="24"/>
        </w:rPr>
        <w:t>Akta zgłoszenia oraz postępowania wyjaśniającego przechowywane są z zachowaniem ochrony danych osobowych oraz poufnych.</w:t>
      </w:r>
    </w:p>
    <w:p w14:paraId="1A531B37" w14:textId="62A8F86D" w:rsidR="00266B84" w:rsidRPr="005D4E64" w:rsidRDefault="00266B84" w:rsidP="00A507B9">
      <w:pPr>
        <w:pStyle w:val="Akapitzlist"/>
        <w:numPr>
          <w:ilvl w:val="1"/>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Niniejsza </w:t>
      </w:r>
      <w:r w:rsidR="006571C6" w:rsidRPr="005D4E64">
        <w:rPr>
          <w:rFonts w:ascii="Times New Roman" w:hAnsi="Times New Roman" w:cs="Times New Roman"/>
          <w:sz w:val="24"/>
          <w:szCs w:val="24"/>
        </w:rPr>
        <w:t>P</w:t>
      </w:r>
      <w:r w:rsidRPr="005D4E64">
        <w:rPr>
          <w:rFonts w:ascii="Times New Roman" w:hAnsi="Times New Roman" w:cs="Times New Roman"/>
          <w:sz w:val="24"/>
          <w:szCs w:val="24"/>
        </w:rPr>
        <w:t>rocedura oraz związane z tym przyjmowanie zgłoszeń przetwarzanie danych osobowych uniemożliwiają nieupoważnionym osobom uzyskanie dostępu do informacji objętych zgłoszeniem oraz zapewniają ochronę poufności tożsamości sygnalisty, osoby, której dotyczy zgłoszenie, oraz osoby trzeciej wskazanej w zgłoszeniu. Ochrona poufności dotyczy informacji, na podstawie których można bezpośrednio lub pośrednio zidentyfikować tożsamość takich osób.</w:t>
      </w:r>
    </w:p>
    <w:p w14:paraId="0147C7F4" w14:textId="77777777" w:rsidR="00E65880" w:rsidRPr="005D4E64" w:rsidRDefault="002D79C1" w:rsidP="006B5CAE">
      <w:pPr>
        <w:pStyle w:val="Akapitzlist"/>
        <w:numPr>
          <w:ilvl w:val="1"/>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Akta zgłoszenia przechowywane są przez osobę odpowiedzialną w</w:t>
      </w:r>
      <w:r w:rsidR="004E4F3B" w:rsidRPr="005D4E64">
        <w:rPr>
          <w:rFonts w:ascii="Times New Roman" w:hAnsi="Times New Roman" w:cs="Times New Roman"/>
          <w:sz w:val="24"/>
          <w:szCs w:val="24"/>
        </w:rPr>
        <w:t xml:space="preserve"> zabezpieczonym kluczem miejscu.</w:t>
      </w:r>
    </w:p>
    <w:p w14:paraId="39CE8D3E" w14:textId="3C1A01AD" w:rsidR="00E65880" w:rsidRPr="005D4E64" w:rsidRDefault="00E65880" w:rsidP="006B5CAE">
      <w:pPr>
        <w:pStyle w:val="Akapitzlist"/>
        <w:numPr>
          <w:ilvl w:val="1"/>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Do przyjmowania i weryfikacji zgłoszeń wewnętrznych, podejmowania działań następczych oraz przetwarzania danych osobowych osób, dopuszczone są wyłącznie osoby posiadające pisemne upoważnienie </w:t>
      </w:r>
      <w:r w:rsidR="00876D1B" w:rsidRPr="005D4E64">
        <w:rPr>
          <w:rFonts w:ascii="Times New Roman" w:hAnsi="Times New Roman" w:cs="Times New Roman"/>
          <w:sz w:val="24"/>
          <w:szCs w:val="24"/>
        </w:rPr>
        <w:t xml:space="preserve">Starosty. </w:t>
      </w:r>
      <w:r w:rsidRPr="005D4E64">
        <w:rPr>
          <w:rFonts w:ascii="Times New Roman" w:hAnsi="Times New Roman" w:cs="Times New Roman"/>
          <w:sz w:val="24"/>
          <w:szCs w:val="24"/>
        </w:rPr>
        <w:t xml:space="preserve">Osoby upoważnione są obowiązane </w:t>
      </w:r>
      <w:r w:rsidRPr="005D4E64">
        <w:rPr>
          <w:rFonts w:ascii="Times New Roman" w:hAnsi="Times New Roman" w:cs="Times New Roman"/>
          <w:sz w:val="24"/>
          <w:szCs w:val="24"/>
        </w:rPr>
        <w:lastRenderedPageBreak/>
        <w:t>do zachowania tajemnicy w zakresie informacji i danych osobowych, które uzyskały w ramach przyjmowania i weryfikacji zgłoszeń wewnętrznych, oraz podejmowania działań następczych, także po ustaniu stosunku pracy lub innego stosunku prawnego, w ramach którego wykonywały tę pracę.</w:t>
      </w:r>
    </w:p>
    <w:p w14:paraId="440D66CE" w14:textId="77777777" w:rsidR="00E65880" w:rsidRPr="005D4E64" w:rsidRDefault="00E65880" w:rsidP="007E7699">
      <w:pPr>
        <w:pStyle w:val="Akapitzlist"/>
        <w:spacing w:line="312" w:lineRule="auto"/>
        <w:jc w:val="both"/>
        <w:rPr>
          <w:rFonts w:ascii="Times New Roman" w:hAnsi="Times New Roman" w:cs="Times New Roman"/>
          <w:sz w:val="24"/>
          <w:szCs w:val="24"/>
        </w:rPr>
      </w:pPr>
    </w:p>
    <w:p w14:paraId="512DC5A0" w14:textId="77777777" w:rsidR="00976122" w:rsidRPr="005D4E64" w:rsidRDefault="00C621B8" w:rsidP="006B5CAE">
      <w:pPr>
        <w:pStyle w:val="Akapitzlist"/>
        <w:numPr>
          <w:ilvl w:val="0"/>
          <w:numId w:val="20"/>
        </w:numPr>
        <w:spacing w:before="240" w:line="312" w:lineRule="auto"/>
        <w:ind w:left="357" w:hanging="357"/>
        <w:contextualSpacing w:val="0"/>
        <w:jc w:val="both"/>
        <w:rPr>
          <w:rFonts w:ascii="Times New Roman" w:hAnsi="Times New Roman" w:cs="Times New Roman"/>
          <w:b/>
          <w:sz w:val="24"/>
          <w:szCs w:val="24"/>
        </w:rPr>
      </w:pPr>
      <w:r w:rsidRPr="005D4E64">
        <w:rPr>
          <w:rFonts w:ascii="Times New Roman" w:hAnsi="Times New Roman" w:cs="Times New Roman"/>
          <w:b/>
          <w:sz w:val="24"/>
          <w:szCs w:val="24"/>
        </w:rPr>
        <w:t>Działania następcze</w:t>
      </w:r>
    </w:p>
    <w:p w14:paraId="64036E54" w14:textId="300923D3" w:rsidR="00976122" w:rsidRPr="005D4E64" w:rsidRDefault="00876D1B" w:rsidP="006B5CAE">
      <w:pPr>
        <w:pStyle w:val="Akapitzlist"/>
        <w:numPr>
          <w:ilvl w:val="1"/>
          <w:numId w:val="20"/>
        </w:numPr>
        <w:tabs>
          <w:tab w:val="left" w:pos="567"/>
        </w:tabs>
        <w:spacing w:line="312" w:lineRule="auto"/>
        <w:ind w:left="567" w:hanging="283"/>
        <w:jc w:val="both"/>
        <w:rPr>
          <w:rFonts w:ascii="Times New Roman" w:hAnsi="Times New Roman" w:cs="Times New Roman"/>
          <w:b/>
          <w:bCs/>
          <w:sz w:val="24"/>
          <w:szCs w:val="24"/>
        </w:rPr>
      </w:pPr>
      <w:r w:rsidRPr="005D4E64">
        <w:rPr>
          <w:rFonts w:ascii="Times New Roman" w:hAnsi="Times New Roman" w:cs="Times New Roman"/>
          <w:sz w:val="24"/>
          <w:szCs w:val="24"/>
        </w:rPr>
        <w:t>Starostwo</w:t>
      </w:r>
      <w:r w:rsidR="00527CB8" w:rsidRPr="005D4E64">
        <w:rPr>
          <w:rFonts w:ascii="Times New Roman" w:hAnsi="Times New Roman" w:cs="Times New Roman"/>
          <w:sz w:val="24"/>
          <w:szCs w:val="24"/>
        </w:rPr>
        <w:t xml:space="preserve"> </w:t>
      </w:r>
      <w:r w:rsidR="0001506D" w:rsidRPr="005D4E64">
        <w:rPr>
          <w:rFonts w:ascii="Times New Roman" w:hAnsi="Times New Roman" w:cs="Times New Roman"/>
          <w:sz w:val="24"/>
          <w:szCs w:val="24"/>
        </w:rPr>
        <w:t>podejmuje działania następcze, by zidentyfikować, naprawić i przeciwdziała</w:t>
      </w:r>
      <w:r w:rsidR="005D0082" w:rsidRPr="005D4E64">
        <w:rPr>
          <w:rFonts w:ascii="Times New Roman" w:hAnsi="Times New Roman" w:cs="Times New Roman"/>
          <w:sz w:val="24"/>
          <w:szCs w:val="24"/>
        </w:rPr>
        <w:t>ć</w:t>
      </w:r>
      <w:r w:rsidR="0001506D" w:rsidRPr="005D4E64">
        <w:rPr>
          <w:rFonts w:ascii="Times New Roman" w:hAnsi="Times New Roman" w:cs="Times New Roman"/>
          <w:sz w:val="24"/>
          <w:szCs w:val="24"/>
        </w:rPr>
        <w:t xml:space="preserve"> naruszeniu prawa na podstawie projektu działań następczych przygotowanego przez osobę odpowiedzialną</w:t>
      </w:r>
      <w:r w:rsidR="00D251F1" w:rsidRPr="005D4E64">
        <w:rPr>
          <w:rFonts w:ascii="Times New Roman" w:hAnsi="Times New Roman" w:cs="Times New Roman"/>
          <w:sz w:val="24"/>
          <w:szCs w:val="24"/>
        </w:rPr>
        <w:t>.</w:t>
      </w:r>
    </w:p>
    <w:p w14:paraId="72AC793C" w14:textId="77777777" w:rsidR="00A8254C" w:rsidRPr="005D4E64" w:rsidRDefault="0001506D" w:rsidP="00A507B9">
      <w:pPr>
        <w:pStyle w:val="Akapitzlist"/>
        <w:numPr>
          <w:ilvl w:val="1"/>
          <w:numId w:val="20"/>
        </w:numPr>
        <w:spacing w:line="312" w:lineRule="auto"/>
        <w:ind w:left="567" w:hanging="283"/>
        <w:jc w:val="both"/>
        <w:rPr>
          <w:rFonts w:ascii="Times New Roman" w:hAnsi="Times New Roman" w:cs="Times New Roman"/>
          <w:b/>
          <w:bCs/>
          <w:sz w:val="24"/>
          <w:szCs w:val="24"/>
        </w:rPr>
      </w:pPr>
      <w:r w:rsidRPr="005D4E64">
        <w:rPr>
          <w:rFonts w:ascii="Times New Roman" w:hAnsi="Times New Roman" w:cs="Times New Roman"/>
          <w:sz w:val="24"/>
          <w:szCs w:val="24"/>
        </w:rPr>
        <w:t xml:space="preserve">Do działań następczych zaliczane są: </w:t>
      </w:r>
    </w:p>
    <w:p w14:paraId="5DB3E224" w14:textId="69B02FA4" w:rsidR="00A8254C" w:rsidRPr="005D4E64" w:rsidRDefault="0001506D" w:rsidP="00A507B9">
      <w:pPr>
        <w:pStyle w:val="Akapitzlist"/>
        <w:numPr>
          <w:ilvl w:val="2"/>
          <w:numId w:val="20"/>
        </w:numPr>
        <w:spacing w:line="312" w:lineRule="auto"/>
        <w:jc w:val="both"/>
        <w:rPr>
          <w:rFonts w:ascii="Times New Roman" w:hAnsi="Times New Roman" w:cs="Times New Roman"/>
          <w:b/>
          <w:bCs/>
          <w:sz w:val="24"/>
          <w:szCs w:val="24"/>
        </w:rPr>
      </w:pPr>
      <w:r w:rsidRPr="005D4E64">
        <w:rPr>
          <w:rFonts w:ascii="Times New Roman" w:hAnsi="Times New Roman" w:cs="Times New Roman"/>
          <w:sz w:val="24"/>
          <w:szCs w:val="24"/>
        </w:rPr>
        <w:t>weryfikacja prawdziwości zgłoszenia,</w:t>
      </w:r>
    </w:p>
    <w:p w14:paraId="58F755EB" w14:textId="77777777" w:rsidR="00A8254C" w:rsidRPr="005D4E64" w:rsidRDefault="0001506D" w:rsidP="00A507B9">
      <w:pPr>
        <w:pStyle w:val="Akapitzlist"/>
        <w:numPr>
          <w:ilvl w:val="2"/>
          <w:numId w:val="20"/>
        </w:numPr>
        <w:spacing w:line="312" w:lineRule="auto"/>
        <w:jc w:val="both"/>
        <w:rPr>
          <w:rFonts w:ascii="Times New Roman" w:hAnsi="Times New Roman" w:cs="Times New Roman"/>
          <w:b/>
          <w:bCs/>
          <w:sz w:val="24"/>
          <w:szCs w:val="24"/>
        </w:rPr>
      </w:pPr>
      <w:r w:rsidRPr="005D4E64">
        <w:rPr>
          <w:rFonts w:ascii="Times New Roman" w:hAnsi="Times New Roman" w:cs="Times New Roman"/>
          <w:sz w:val="24"/>
          <w:szCs w:val="24"/>
        </w:rPr>
        <w:t>przeciwdziałanie naruszeniu prawa,</w:t>
      </w:r>
    </w:p>
    <w:p w14:paraId="23A80638" w14:textId="77777777" w:rsidR="00A8254C" w:rsidRPr="005D4E64" w:rsidRDefault="0001506D" w:rsidP="00A507B9">
      <w:pPr>
        <w:pStyle w:val="Akapitzlist"/>
        <w:numPr>
          <w:ilvl w:val="2"/>
          <w:numId w:val="20"/>
        </w:numPr>
        <w:spacing w:line="312" w:lineRule="auto"/>
        <w:jc w:val="both"/>
        <w:rPr>
          <w:rFonts w:ascii="Times New Roman" w:hAnsi="Times New Roman" w:cs="Times New Roman"/>
          <w:b/>
          <w:bCs/>
          <w:sz w:val="24"/>
          <w:szCs w:val="24"/>
        </w:rPr>
      </w:pPr>
      <w:r w:rsidRPr="005D4E64">
        <w:rPr>
          <w:rFonts w:ascii="Times New Roman" w:hAnsi="Times New Roman" w:cs="Times New Roman"/>
          <w:sz w:val="24"/>
          <w:szCs w:val="24"/>
        </w:rPr>
        <w:t>przeprowadzenie postępowania wyjaśniającego,</w:t>
      </w:r>
    </w:p>
    <w:p w14:paraId="000350C3" w14:textId="77777777" w:rsidR="00A8254C" w:rsidRPr="005D4E64" w:rsidRDefault="0001506D" w:rsidP="00A507B9">
      <w:pPr>
        <w:pStyle w:val="Akapitzlist"/>
        <w:numPr>
          <w:ilvl w:val="2"/>
          <w:numId w:val="20"/>
        </w:numPr>
        <w:spacing w:line="312" w:lineRule="auto"/>
        <w:jc w:val="both"/>
        <w:rPr>
          <w:rFonts w:ascii="Times New Roman" w:hAnsi="Times New Roman" w:cs="Times New Roman"/>
          <w:b/>
          <w:bCs/>
          <w:sz w:val="24"/>
          <w:szCs w:val="24"/>
        </w:rPr>
      </w:pPr>
      <w:r w:rsidRPr="005D4E64">
        <w:rPr>
          <w:rFonts w:ascii="Times New Roman" w:hAnsi="Times New Roman" w:cs="Times New Roman"/>
          <w:sz w:val="24"/>
          <w:szCs w:val="24"/>
        </w:rPr>
        <w:t>działania podjęte celem odzyskania środków finansowych,</w:t>
      </w:r>
    </w:p>
    <w:p w14:paraId="1A3E0815" w14:textId="27208630" w:rsidR="00A8254C" w:rsidRPr="005D4E64" w:rsidRDefault="0001506D" w:rsidP="00A507B9">
      <w:pPr>
        <w:pStyle w:val="Akapitzlist"/>
        <w:numPr>
          <w:ilvl w:val="2"/>
          <w:numId w:val="20"/>
        </w:numPr>
        <w:spacing w:line="312" w:lineRule="auto"/>
        <w:jc w:val="both"/>
        <w:rPr>
          <w:rFonts w:ascii="Times New Roman" w:hAnsi="Times New Roman" w:cs="Times New Roman"/>
          <w:b/>
          <w:bCs/>
          <w:sz w:val="24"/>
          <w:szCs w:val="24"/>
        </w:rPr>
      </w:pPr>
      <w:r w:rsidRPr="005D4E64">
        <w:rPr>
          <w:rFonts w:ascii="Times New Roman" w:hAnsi="Times New Roman" w:cs="Times New Roman"/>
          <w:sz w:val="24"/>
          <w:szCs w:val="24"/>
        </w:rPr>
        <w:t>zamknięcie procedury wraz z oceną zasadności zgłoszenia</w:t>
      </w:r>
      <w:r w:rsidR="00D251F1" w:rsidRPr="005D4E64">
        <w:rPr>
          <w:rFonts w:ascii="Times New Roman" w:hAnsi="Times New Roman" w:cs="Times New Roman"/>
          <w:sz w:val="24"/>
          <w:szCs w:val="24"/>
        </w:rPr>
        <w:t>.</w:t>
      </w:r>
    </w:p>
    <w:p w14:paraId="58C8CCCB" w14:textId="25C8B096" w:rsidR="00A8254C" w:rsidRPr="005D4E64" w:rsidRDefault="0001506D" w:rsidP="00A507B9">
      <w:pPr>
        <w:pStyle w:val="Akapitzlist"/>
        <w:numPr>
          <w:ilvl w:val="1"/>
          <w:numId w:val="20"/>
        </w:numPr>
        <w:spacing w:line="312" w:lineRule="auto"/>
        <w:ind w:left="851" w:hanging="491"/>
        <w:jc w:val="both"/>
        <w:rPr>
          <w:rFonts w:ascii="Times New Roman" w:hAnsi="Times New Roman" w:cs="Times New Roman"/>
          <w:b/>
          <w:bCs/>
          <w:sz w:val="24"/>
          <w:szCs w:val="24"/>
        </w:rPr>
      </w:pPr>
      <w:r w:rsidRPr="005D4E64">
        <w:rPr>
          <w:rFonts w:ascii="Times New Roman" w:hAnsi="Times New Roman" w:cs="Times New Roman"/>
          <w:sz w:val="24"/>
          <w:szCs w:val="24"/>
        </w:rPr>
        <w:t>Procedura następcza zostaje uruchomiona po przyjęciu zgłoszenia. Rozpoczyna się od oceny prawdziwości zarzutów oraz stopnia potencjalnego naruszenia prawa</w:t>
      </w:r>
      <w:r w:rsidR="00D251F1" w:rsidRPr="005D4E64">
        <w:rPr>
          <w:rFonts w:ascii="Times New Roman" w:hAnsi="Times New Roman" w:cs="Times New Roman"/>
          <w:sz w:val="24"/>
          <w:szCs w:val="24"/>
        </w:rPr>
        <w:t>.</w:t>
      </w:r>
    </w:p>
    <w:p w14:paraId="2A657422" w14:textId="1F2B3978" w:rsidR="00A8254C" w:rsidRPr="005D4E64" w:rsidRDefault="0001506D" w:rsidP="00A507B9">
      <w:pPr>
        <w:pStyle w:val="Akapitzlist"/>
        <w:numPr>
          <w:ilvl w:val="1"/>
          <w:numId w:val="20"/>
        </w:numPr>
        <w:spacing w:line="312" w:lineRule="auto"/>
        <w:ind w:left="851" w:hanging="491"/>
        <w:jc w:val="both"/>
        <w:rPr>
          <w:rFonts w:ascii="Times New Roman" w:hAnsi="Times New Roman" w:cs="Times New Roman"/>
          <w:b/>
          <w:bCs/>
          <w:sz w:val="24"/>
          <w:szCs w:val="24"/>
        </w:rPr>
      </w:pPr>
      <w:r w:rsidRPr="005D4E64">
        <w:rPr>
          <w:rFonts w:ascii="Times New Roman" w:hAnsi="Times New Roman" w:cs="Times New Roman"/>
          <w:sz w:val="24"/>
          <w:szCs w:val="24"/>
        </w:rPr>
        <w:t xml:space="preserve">Osoba </w:t>
      </w:r>
      <w:r w:rsidR="00B063B9" w:rsidRPr="005D4E64">
        <w:rPr>
          <w:rFonts w:ascii="Times New Roman" w:hAnsi="Times New Roman" w:cs="Times New Roman"/>
          <w:sz w:val="24"/>
          <w:szCs w:val="24"/>
        </w:rPr>
        <w:t>odpowiedzialna określa stopień naruszenia prawa i sporządza notatkę wraz z uwzględnieniem propozycji działań prewencyjnych i następczych</w:t>
      </w:r>
      <w:r w:rsidR="00D251F1" w:rsidRPr="005D4E64">
        <w:rPr>
          <w:rFonts w:ascii="Times New Roman" w:hAnsi="Times New Roman" w:cs="Times New Roman"/>
          <w:sz w:val="24"/>
          <w:szCs w:val="24"/>
        </w:rPr>
        <w:t>.</w:t>
      </w:r>
    </w:p>
    <w:p w14:paraId="1124F932" w14:textId="77777777" w:rsidR="00A8254C" w:rsidRPr="005D4E64" w:rsidRDefault="00EC57F8" w:rsidP="00A507B9">
      <w:pPr>
        <w:pStyle w:val="Akapitzlist"/>
        <w:numPr>
          <w:ilvl w:val="1"/>
          <w:numId w:val="20"/>
        </w:numPr>
        <w:spacing w:line="312" w:lineRule="auto"/>
        <w:ind w:left="993" w:hanging="567"/>
        <w:jc w:val="both"/>
        <w:rPr>
          <w:rFonts w:ascii="Times New Roman" w:hAnsi="Times New Roman" w:cs="Times New Roman"/>
          <w:bCs/>
          <w:sz w:val="24"/>
          <w:szCs w:val="24"/>
        </w:rPr>
      </w:pPr>
      <w:r w:rsidRPr="005D4E64">
        <w:rPr>
          <w:rFonts w:ascii="Times New Roman" w:hAnsi="Times New Roman" w:cs="Times New Roman"/>
          <w:bCs/>
          <w:sz w:val="24"/>
          <w:szCs w:val="24"/>
        </w:rPr>
        <w:t xml:space="preserve">Działania następcze wynikają z prawa pracy i są działaniami dążącymi do: </w:t>
      </w:r>
    </w:p>
    <w:p w14:paraId="5278B985" w14:textId="77777777" w:rsidR="00A8254C" w:rsidRPr="005D4E64" w:rsidRDefault="00EC57F8" w:rsidP="00A507B9">
      <w:pPr>
        <w:pStyle w:val="Akapitzlist"/>
        <w:numPr>
          <w:ilvl w:val="2"/>
          <w:numId w:val="20"/>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zebranie szczegółowych informacji mających na celu identyfikację naruszonego prawa,</w:t>
      </w:r>
    </w:p>
    <w:p w14:paraId="7C7212A8" w14:textId="77777777" w:rsidR="00A8254C" w:rsidRPr="005D4E64" w:rsidRDefault="00EC57F8" w:rsidP="00A507B9">
      <w:pPr>
        <w:pStyle w:val="Akapitzlist"/>
        <w:numPr>
          <w:ilvl w:val="2"/>
          <w:numId w:val="20"/>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naprawienia szkody przez osobę, która dopuściła się naruszenia, </w:t>
      </w:r>
    </w:p>
    <w:p w14:paraId="3F42B416" w14:textId="77777777" w:rsidR="00976122" w:rsidRPr="005D4E64" w:rsidRDefault="00FB5F62" w:rsidP="006B5CAE">
      <w:pPr>
        <w:pStyle w:val="Akapitzlist"/>
        <w:numPr>
          <w:ilvl w:val="2"/>
          <w:numId w:val="20"/>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wdrożenia działań prewencyjnych w celu zapobiegnięcia dalszym naruszeniom.</w:t>
      </w:r>
    </w:p>
    <w:p w14:paraId="7D038FF9" w14:textId="2F3D8BDC" w:rsidR="00976122" w:rsidRPr="005D4E64" w:rsidRDefault="00F728E4" w:rsidP="006B5CAE">
      <w:pPr>
        <w:pStyle w:val="Akapitzlist"/>
        <w:numPr>
          <w:ilvl w:val="0"/>
          <w:numId w:val="20"/>
        </w:numPr>
        <w:spacing w:before="240" w:line="312" w:lineRule="auto"/>
        <w:ind w:left="357" w:hanging="357"/>
        <w:contextualSpacing w:val="0"/>
        <w:jc w:val="both"/>
        <w:rPr>
          <w:rFonts w:ascii="Times New Roman" w:hAnsi="Times New Roman" w:cs="Times New Roman"/>
          <w:b/>
          <w:sz w:val="24"/>
          <w:szCs w:val="24"/>
        </w:rPr>
      </w:pPr>
      <w:r w:rsidRPr="005D4E64">
        <w:rPr>
          <w:rFonts w:ascii="Times New Roman" w:hAnsi="Times New Roman" w:cs="Times New Roman"/>
          <w:b/>
          <w:sz w:val="24"/>
          <w:szCs w:val="24"/>
        </w:rPr>
        <w:t xml:space="preserve">Prawa i obowiązki </w:t>
      </w:r>
      <w:r w:rsidR="00D0219F" w:rsidRPr="005D4E64">
        <w:rPr>
          <w:rFonts w:ascii="Times New Roman" w:hAnsi="Times New Roman" w:cs="Times New Roman"/>
          <w:b/>
          <w:sz w:val="24"/>
          <w:szCs w:val="24"/>
        </w:rPr>
        <w:t>sygnalisty</w:t>
      </w:r>
    </w:p>
    <w:p w14:paraId="0CB73773" w14:textId="2C1F9C27" w:rsidR="00A8254C" w:rsidRPr="005D4E64" w:rsidRDefault="00271571" w:rsidP="00A507B9">
      <w:pPr>
        <w:pStyle w:val="Akapitzlist"/>
        <w:numPr>
          <w:ilvl w:val="1"/>
          <w:numId w:val="20"/>
        </w:numPr>
        <w:spacing w:line="312" w:lineRule="auto"/>
        <w:jc w:val="both"/>
        <w:rPr>
          <w:rFonts w:ascii="Times New Roman" w:hAnsi="Times New Roman" w:cs="Times New Roman"/>
          <w:b/>
          <w:sz w:val="24"/>
          <w:szCs w:val="24"/>
        </w:rPr>
      </w:pPr>
      <w:r w:rsidRPr="005D4E64">
        <w:rPr>
          <w:rFonts w:ascii="Times New Roman" w:hAnsi="Times New Roman" w:cs="Times New Roman"/>
          <w:sz w:val="24"/>
          <w:szCs w:val="24"/>
        </w:rPr>
        <w:t>Wobec sygnalisty nie mogą być podejmowane działania odwetowe ani próby lub groźby zastosowania takich działań.</w:t>
      </w:r>
    </w:p>
    <w:p w14:paraId="6BD6F125" w14:textId="4FCF2E94" w:rsidR="00A8254C" w:rsidRPr="005D4E64" w:rsidRDefault="00E40D3C" w:rsidP="00A507B9">
      <w:pPr>
        <w:pStyle w:val="Akapitzlist"/>
        <w:numPr>
          <w:ilvl w:val="1"/>
          <w:numId w:val="20"/>
        </w:numPr>
        <w:spacing w:line="312" w:lineRule="auto"/>
        <w:jc w:val="both"/>
        <w:rPr>
          <w:rFonts w:ascii="Times New Roman" w:hAnsi="Times New Roman" w:cs="Times New Roman"/>
          <w:b/>
          <w:sz w:val="24"/>
          <w:szCs w:val="24"/>
        </w:rPr>
      </w:pPr>
      <w:r w:rsidRPr="005D4E64">
        <w:rPr>
          <w:rFonts w:ascii="Times New Roman" w:hAnsi="Times New Roman" w:cs="Times New Roman"/>
          <w:sz w:val="24"/>
          <w:szCs w:val="24"/>
        </w:rPr>
        <w:t xml:space="preserve">Podjęcie jakichkolwiek działań o charakterze odwetowym wobec </w:t>
      </w:r>
      <w:r w:rsidR="00D0219F" w:rsidRPr="005D4E64">
        <w:rPr>
          <w:rFonts w:ascii="Times New Roman" w:hAnsi="Times New Roman" w:cs="Times New Roman"/>
          <w:sz w:val="24"/>
          <w:szCs w:val="24"/>
        </w:rPr>
        <w:t>sygnalisty</w:t>
      </w:r>
      <w:r w:rsidRPr="005D4E64">
        <w:rPr>
          <w:rFonts w:ascii="Times New Roman" w:hAnsi="Times New Roman" w:cs="Times New Roman"/>
          <w:sz w:val="24"/>
          <w:szCs w:val="24"/>
        </w:rPr>
        <w:t xml:space="preserve"> będzie traktowane jako naruszenie procedury i może skutkować odpowiedzialno</w:t>
      </w:r>
      <w:r w:rsidR="00E53A63" w:rsidRPr="005D4E64">
        <w:rPr>
          <w:rFonts w:ascii="Times New Roman" w:hAnsi="Times New Roman" w:cs="Times New Roman"/>
          <w:sz w:val="24"/>
          <w:szCs w:val="24"/>
        </w:rPr>
        <w:t>ścią porządkową przewidzianą w K</w:t>
      </w:r>
      <w:r w:rsidRPr="005D4E64">
        <w:rPr>
          <w:rFonts w:ascii="Times New Roman" w:hAnsi="Times New Roman" w:cs="Times New Roman"/>
          <w:sz w:val="24"/>
          <w:szCs w:val="24"/>
        </w:rPr>
        <w:t>odeksie pracy</w:t>
      </w:r>
      <w:r w:rsidR="00D251F1" w:rsidRPr="005D4E64">
        <w:rPr>
          <w:rFonts w:ascii="Times New Roman" w:hAnsi="Times New Roman" w:cs="Times New Roman"/>
          <w:sz w:val="24"/>
          <w:szCs w:val="24"/>
        </w:rPr>
        <w:t>.</w:t>
      </w:r>
    </w:p>
    <w:p w14:paraId="2FEE0563" w14:textId="6DA332AF" w:rsidR="00A8254C" w:rsidRPr="005D4E64" w:rsidRDefault="00E40D3C" w:rsidP="00A507B9">
      <w:pPr>
        <w:pStyle w:val="Akapitzlist"/>
        <w:numPr>
          <w:ilvl w:val="1"/>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Jeżeli praca </w:t>
      </w:r>
      <w:r w:rsidR="00876509" w:rsidRPr="005D4E64">
        <w:rPr>
          <w:rFonts w:ascii="Times New Roman" w:hAnsi="Times New Roman" w:cs="Times New Roman"/>
          <w:sz w:val="24"/>
          <w:szCs w:val="24"/>
        </w:rPr>
        <w:t xml:space="preserve">była, </w:t>
      </w:r>
      <w:r w:rsidRPr="005D4E64">
        <w:rPr>
          <w:rFonts w:ascii="Times New Roman" w:hAnsi="Times New Roman" w:cs="Times New Roman"/>
          <w:sz w:val="24"/>
          <w:szCs w:val="24"/>
        </w:rPr>
        <w:t>jest lub ma być świadczo</w:t>
      </w:r>
      <w:r w:rsidR="00CE48CD" w:rsidRPr="005D4E64">
        <w:rPr>
          <w:rFonts w:ascii="Times New Roman" w:hAnsi="Times New Roman" w:cs="Times New Roman"/>
          <w:sz w:val="24"/>
          <w:szCs w:val="24"/>
        </w:rPr>
        <w:t xml:space="preserve">na na podstawie stosunku pracy, </w:t>
      </w:r>
      <w:r w:rsidR="009A139E" w:rsidRPr="005D4E64">
        <w:rPr>
          <w:rFonts w:ascii="Times New Roman" w:hAnsi="Times New Roman" w:cs="Times New Roman"/>
          <w:sz w:val="24"/>
          <w:szCs w:val="24"/>
        </w:rPr>
        <w:t xml:space="preserve">wobec sygnalisty nie mogą być podejmowane działania odwetowe, </w:t>
      </w:r>
      <w:r w:rsidR="008E793B" w:rsidRPr="005D4E64">
        <w:rPr>
          <w:rFonts w:ascii="Times New Roman" w:hAnsi="Times New Roman" w:cs="Times New Roman"/>
          <w:sz w:val="24"/>
          <w:szCs w:val="24"/>
        </w:rPr>
        <w:t>polegające w szczególności na</w:t>
      </w:r>
      <w:r w:rsidRPr="005D4E64">
        <w:rPr>
          <w:rFonts w:ascii="Times New Roman" w:hAnsi="Times New Roman" w:cs="Times New Roman"/>
          <w:sz w:val="24"/>
          <w:szCs w:val="24"/>
        </w:rPr>
        <w:t>:</w:t>
      </w:r>
    </w:p>
    <w:p w14:paraId="59518500" w14:textId="28DC56F7" w:rsidR="008E793B" w:rsidRPr="005D4E64" w:rsidRDefault="00E40D3C" w:rsidP="00A507B9">
      <w:pPr>
        <w:pStyle w:val="Akapitzlist"/>
        <w:numPr>
          <w:ilvl w:val="2"/>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odmow</w:t>
      </w:r>
      <w:r w:rsidR="008E793B" w:rsidRPr="005D4E64">
        <w:rPr>
          <w:rFonts w:ascii="Times New Roman" w:hAnsi="Times New Roman" w:cs="Times New Roman"/>
          <w:sz w:val="24"/>
          <w:szCs w:val="24"/>
        </w:rPr>
        <w:t>ie</w:t>
      </w:r>
      <w:r w:rsidRPr="005D4E64">
        <w:rPr>
          <w:rFonts w:ascii="Times New Roman" w:hAnsi="Times New Roman" w:cs="Times New Roman"/>
          <w:sz w:val="24"/>
          <w:szCs w:val="24"/>
        </w:rPr>
        <w:t xml:space="preserve"> nawiązania stosunku pracy, </w:t>
      </w:r>
    </w:p>
    <w:p w14:paraId="27682944" w14:textId="4BF913D1" w:rsidR="00A8254C" w:rsidRPr="005D4E64" w:rsidRDefault="00E40D3C" w:rsidP="00A507B9">
      <w:pPr>
        <w:pStyle w:val="Akapitzlist"/>
        <w:numPr>
          <w:ilvl w:val="2"/>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wypowiedzeni</w:t>
      </w:r>
      <w:r w:rsidR="00650E0B" w:rsidRPr="005D4E64">
        <w:rPr>
          <w:rFonts w:ascii="Times New Roman" w:hAnsi="Times New Roman" w:cs="Times New Roman"/>
          <w:sz w:val="24"/>
          <w:szCs w:val="24"/>
        </w:rPr>
        <w:t>u</w:t>
      </w:r>
      <w:r w:rsidRPr="005D4E64">
        <w:rPr>
          <w:rFonts w:ascii="Times New Roman" w:hAnsi="Times New Roman" w:cs="Times New Roman"/>
          <w:sz w:val="24"/>
          <w:szCs w:val="24"/>
        </w:rPr>
        <w:t xml:space="preserve"> lub rozwiązani</w:t>
      </w:r>
      <w:r w:rsidR="00650E0B" w:rsidRPr="005D4E64">
        <w:rPr>
          <w:rFonts w:ascii="Times New Roman" w:hAnsi="Times New Roman" w:cs="Times New Roman"/>
          <w:sz w:val="24"/>
          <w:szCs w:val="24"/>
        </w:rPr>
        <w:t>u</w:t>
      </w:r>
      <w:r w:rsidRPr="005D4E64">
        <w:rPr>
          <w:rFonts w:ascii="Times New Roman" w:hAnsi="Times New Roman" w:cs="Times New Roman"/>
          <w:sz w:val="24"/>
          <w:szCs w:val="24"/>
        </w:rPr>
        <w:t xml:space="preserve"> bez wypowiedzenia stosunku pracy,</w:t>
      </w:r>
    </w:p>
    <w:p w14:paraId="6203EE7E" w14:textId="77777777" w:rsidR="00270E64" w:rsidRPr="005D4E64" w:rsidRDefault="00976122" w:rsidP="00A507B9">
      <w:pPr>
        <w:pStyle w:val="Akapitzlist"/>
        <w:numPr>
          <w:ilvl w:val="2"/>
          <w:numId w:val="20"/>
        </w:numPr>
        <w:spacing w:line="312" w:lineRule="auto"/>
        <w:jc w:val="both"/>
        <w:rPr>
          <w:rFonts w:ascii="Times New Roman" w:hAnsi="Times New Roman" w:cs="Times New Roman"/>
          <w:sz w:val="24"/>
          <w:szCs w:val="24"/>
        </w:rPr>
      </w:pPr>
      <w:proofErr w:type="spellStart"/>
      <w:r w:rsidRPr="005D4E64">
        <w:rPr>
          <w:rFonts w:ascii="Times New Roman" w:hAnsi="Times New Roman" w:cs="Times New Roman"/>
          <w:color w:val="000000"/>
          <w:sz w:val="24"/>
          <w:szCs w:val="24"/>
        </w:rPr>
        <w:t>niezawarciu</w:t>
      </w:r>
      <w:proofErr w:type="spellEnd"/>
      <w:r w:rsidRPr="005D4E64">
        <w:rPr>
          <w:rFonts w:ascii="Times New Roman" w:hAnsi="Times New Roman" w:cs="Times New Roman"/>
          <w:color w:val="000000"/>
          <w:sz w:val="24"/>
          <w:szCs w:val="24"/>
        </w:rPr>
        <w:t xml:space="preserve"> umowy o pracę na czas określony lub umowy o pracę na czas nieokreślony po rozwiązaniu umowy o pracę na okres próbny, </w:t>
      </w:r>
      <w:proofErr w:type="spellStart"/>
      <w:r w:rsidRPr="005D4E64">
        <w:rPr>
          <w:rFonts w:ascii="Times New Roman" w:hAnsi="Times New Roman" w:cs="Times New Roman"/>
          <w:color w:val="000000"/>
          <w:sz w:val="24"/>
          <w:szCs w:val="24"/>
        </w:rPr>
        <w:t>niezawarciu</w:t>
      </w:r>
      <w:proofErr w:type="spellEnd"/>
      <w:r w:rsidRPr="005D4E64">
        <w:rPr>
          <w:rFonts w:ascii="Times New Roman" w:hAnsi="Times New Roman" w:cs="Times New Roman"/>
          <w:color w:val="000000"/>
          <w:sz w:val="24"/>
          <w:szCs w:val="24"/>
        </w:rPr>
        <w:t xml:space="preserve"> </w:t>
      </w:r>
      <w:r w:rsidRPr="005D4E64">
        <w:rPr>
          <w:rFonts w:ascii="Times New Roman" w:hAnsi="Times New Roman" w:cs="Times New Roman"/>
          <w:color w:val="000000"/>
          <w:sz w:val="24"/>
          <w:szCs w:val="24"/>
        </w:rPr>
        <w:lastRenderedPageBreak/>
        <w:t xml:space="preserve">kolejnej umowy o pracę na czas określony lub </w:t>
      </w:r>
      <w:proofErr w:type="spellStart"/>
      <w:r w:rsidRPr="005D4E64">
        <w:rPr>
          <w:rFonts w:ascii="Times New Roman" w:hAnsi="Times New Roman" w:cs="Times New Roman"/>
          <w:color w:val="000000"/>
          <w:sz w:val="24"/>
          <w:szCs w:val="24"/>
        </w:rPr>
        <w:t>niezawarciu</w:t>
      </w:r>
      <w:proofErr w:type="spellEnd"/>
      <w:r w:rsidRPr="005D4E64">
        <w:rPr>
          <w:rFonts w:ascii="Times New Roman" w:hAnsi="Times New Roman" w:cs="Times New Roman"/>
          <w:color w:val="000000"/>
          <w:sz w:val="24"/>
          <w:szCs w:val="24"/>
        </w:rPr>
        <w:t xml:space="preserve"> umowy o pracę na czas nieokreślony po rozwiązaniu umowy o pracę na czas określony - w przypadku gdy sygnalista miał uzasadnione oczekiwanie, że zostanie z nim zawarta taka umowa;</w:t>
      </w:r>
    </w:p>
    <w:p w14:paraId="4BE13AFA" w14:textId="77777777" w:rsidR="00270E64" w:rsidRPr="005D4E64" w:rsidRDefault="00976122" w:rsidP="00A507B9">
      <w:pPr>
        <w:pStyle w:val="Akapitzlist"/>
        <w:numPr>
          <w:ilvl w:val="2"/>
          <w:numId w:val="20"/>
        </w:numPr>
        <w:spacing w:line="312" w:lineRule="auto"/>
        <w:jc w:val="both"/>
        <w:rPr>
          <w:rFonts w:ascii="Times New Roman" w:hAnsi="Times New Roman" w:cs="Times New Roman"/>
          <w:sz w:val="24"/>
          <w:szCs w:val="24"/>
        </w:rPr>
      </w:pPr>
      <w:r w:rsidRPr="005D4E64">
        <w:rPr>
          <w:rFonts w:ascii="Times New Roman" w:hAnsi="Times New Roman" w:cs="Times New Roman"/>
          <w:color w:val="000000"/>
          <w:sz w:val="24"/>
          <w:szCs w:val="24"/>
        </w:rPr>
        <w:t>obniżeniu wysokości wynagrodzenia za pracę;</w:t>
      </w:r>
    </w:p>
    <w:p w14:paraId="1AA0758B" w14:textId="77777777" w:rsidR="00270E64" w:rsidRPr="005D4E64" w:rsidRDefault="00976122" w:rsidP="00A507B9">
      <w:pPr>
        <w:pStyle w:val="Akapitzlist"/>
        <w:numPr>
          <w:ilvl w:val="2"/>
          <w:numId w:val="20"/>
        </w:numPr>
        <w:spacing w:line="312" w:lineRule="auto"/>
        <w:jc w:val="both"/>
        <w:rPr>
          <w:rFonts w:ascii="Times New Roman" w:hAnsi="Times New Roman" w:cs="Times New Roman"/>
          <w:sz w:val="24"/>
          <w:szCs w:val="24"/>
        </w:rPr>
      </w:pPr>
      <w:r w:rsidRPr="005D4E64">
        <w:rPr>
          <w:rFonts w:ascii="Times New Roman" w:hAnsi="Times New Roman" w:cs="Times New Roman"/>
          <w:color w:val="000000"/>
          <w:sz w:val="24"/>
          <w:szCs w:val="24"/>
        </w:rPr>
        <w:t>wstrzymaniu awansu albo pominięciu przy awansowaniu;</w:t>
      </w:r>
    </w:p>
    <w:p w14:paraId="18CA1E7B" w14:textId="77777777" w:rsidR="00270E64" w:rsidRPr="005D4E64" w:rsidRDefault="00976122" w:rsidP="00A507B9">
      <w:pPr>
        <w:pStyle w:val="Akapitzlist"/>
        <w:numPr>
          <w:ilvl w:val="2"/>
          <w:numId w:val="20"/>
        </w:numPr>
        <w:spacing w:line="312" w:lineRule="auto"/>
        <w:jc w:val="both"/>
        <w:rPr>
          <w:rFonts w:ascii="Times New Roman" w:hAnsi="Times New Roman" w:cs="Times New Roman"/>
          <w:sz w:val="24"/>
          <w:szCs w:val="24"/>
        </w:rPr>
      </w:pPr>
      <w:r w:rsidRPr="005D4E64">
        <w:rPr>
          <w:rFonts w:ascii="Times New Roman" w:hAnsi="Times New Roman" w:cs="Times New Roman"/>
          <w:color w:val="000000"/>
          <w:sz w:val="24"/>
          <w:szCs w:val="24"/>
        </w:rPr>
        <w:t>pominięciu przy przyznawaniu innych niż wynagrodzenie świadczeń związanych z pracą lub obniżeniu wysokości tych świadczeń;</w:t>
      </w:r>
    </w:p>
    <w:p w14:paraId="1D000504" w14:textId="77777777" w:rsidR="00270E64" w:rsidRPr="005D4E64" w:rsidRDefault="00976122" w:rsidP="00A507B9">
      <w:pPr>
        <w:pStyle w:val="Akapitzlist"/>
        <w:numPr>
          <w:ilvl w:val="2"/>
          <w:numId w:val="20"/>
        </w:numPr>
        <w:spacing w:line="312" w:lineRule="auto"/>
        <w:jc w:val="both"/>
        <w:rPr>
          <w:rFonts w:ascii="Times New Roman" w:hAnsi="Times New Roman" w:cs="Times New Roman"/>
          <w:sz w:val="24"/>
          <w:szCs w:val="24"/>
        </w:rPr>
      </w:pPr>
      <w:r w:rsidRPr="005D4E64">
        <w:rPr>
          <w:rFonts w:ascii="Times New Roman" w:hAnsi="Times New Roman" w:cs="Times New Roman"/>
          <w:color w:val="000000"/>
          <w:sz w:val="24"/>
          <w:szCs w:val="24"/>
        </w:rPr>
        <w:t>przeniesieniu na niższe stanowisko pracy;</w:t>
      </w:r>
    </w:p>
    <w:p w14:paraId="24CD2400" w14:textId="77777777" w:rsidR="00270E64" w:rsidRPr="005D4E64" w:rsidRDefault="00976122" w:rsidP="00A507B9">
      <w:pPr>
        <w:pStyle w:val="Akapitzlist"/>
        <w:numPr>
          <w:ilvl w:val="2"/>
          <w:numId w:val="20"/>
        </w:numPr>
        <w:spacing w:line="312" w:lineRule="auto"/>
        <w:jc w:val="both"/>
        <w:rPr>
          <w:rFonts w:ascii="Times New Roman" w:hAnsi="Times New Roman" w:cs="Times New Roman"/>
          <w:sz w:val="24"/>
          <w:szCs w:val="24"/>
        </w:rPr>
      </w:pPr>
      <w:r w:rsidRPr="005D4E64">
        <w:rPr>
          <w:rFonts w:ascii="Times New Roman" w:hAnsi="Times New Roman" w:cs="Times New Roman"/>
          <w:color w:val="000000"/>
          <w:sz w:val="24"/>
          <w:szCs w:val="24"/>
        </w:rPr>
        <w:t>zawieszeniu w wykonywaniu obowiązków pracowniczych lub służbowych;</w:t>
      </w:r>
    </w:p>
    <w:p w14:paraId="6CEADAA8" w14:textId="77777777" w:rsidR="00270E64" w:rsidRPr="005D4E64" w:rsidRDefault="00976122" w:rsidP="00A507B9">
      <w:pPr>
        <w:pStyle w:val="Akapitzlist"/>
        <w:numPr>
          <w:ilvl w:val="2"/>
          <w:numId w:val="20"/>
        </w:numPr>
        <w:spacing w:line="312" w:lineRule="auto"/>
        <w:jc w:val="both"/>
        <w:rPr>
          <w:rFonts w:ascii="Times New Roman" w:hAnsi="Times New Roman" w:cs="Times New Roman"/>
          <w:sz w:val="24"/>
          <w:szCs w:val="24"/>
        </w:rPr>
      </w:pPr>
      <w:r w:rsidRPr="005D4E64">
        <w:rPr>
          <w:rFonts w:ascii="Times New Roman" w:hAnsi="Times New Roman" w:cs="Times New Roman"/>
          <w:color w:val="000000"/>
          <w:sz w:val="24"/>
          <w:szCs w:val="24"/>
        </w:rPr>
        <w:t>przekazaniu innemu pracownikowi dotychczasowych obowiązków sygnalisty;</w:t>
      </w:r>
    </w:p>
    <w:p w14:paraId="08D343E3" w14:textId="77777777" w:rsidR="00270E64" w:rsidRPr="005D4E64" w:rsidRDefault="00976122" w:rsidP="00A507B9">
      <w:pPr>
        <w:pStyle w:val="Akapitzlist"/>
        <w:numPr>
          <w:ilvl w:val="2"/>
          <w:numId w:val="20"/>
        </w:numPr>
        <w:spacing w:line="312" w:lineRule="auto"/>
        <w:jc w:val="both"/>
        <w:rPr>
          <w:rFonts w:ascii="Times New Roman" w:hAnsi="Times New Roman" w:cs="Times New Roman"/>
          <w:sz w:val="24"/>
          <w:szCs w:val="24"/>
        </w:rPr>
      </w:pPr>
      <w:r w:rsidRPr="005D4E64">
        <w:rPr>
          <w:rFonts w:ascii="Times New Roman" w:hAnsi="Times New Roman" w:cs="Times New Roman"/>
          <w:color w:val="000000"/>
          <w:sz w:val="24"/>
          <w:szCs w:val="24"/>
        </w:rPr>
        <w:t>niekorzystnej zmianie miejsca wykonywania pracy lub rozkładu czasu pracy;</w:t>
      </w:r>
    </w:p>
    <w:p w14:paraId="2BE021D3" w14:textId="77777777" w:rsidR="00270E64" w:rsidRPr="005D4E64" w:rsidRDefault="00976122" w:rsidP="00A507B9">
      <w:pPr>
        <w:pStyle w:val="Akapitzlist"/>
        <w:numPr>
          <w:ilvl w:val="2"/>
          <w:numId w:val="20"/>
        </w:numPr>
        <w:spacing w:line="312" w:lineRule="auto"/>
        <w:jc w:val="both"/>
        <w:rPr>
          <w:rFonts w:ascii="Times New Roman" w:hAnsi="Times New Roman" w:cs="Times New Roman"/>
          <w:sz w:val="24"/>
          <w:szCs w:val="24"/>
        </w:rPr>
      </w:pPr>
      <w:r w:rsidRPr="005D4E64">
        <w:rPr>
          <w:rFonts w:ascii="Times New Roman" w:hAnsi="Times New Roman" w:cs="Times New Roman"/>
          <w:color w:val="000000"/>
          <w:sz w:val="24"/>
          <w:szCs w:val="24"/>
        </w:rPr>
        <w:t>negatywnej ocenie wyników pracy lub negatywnej opinii o pracy;</w:t>
      </w:r>
    </w:p>
    <w:p w14:paraId="507E64A2" w14:textId="77777777" w:rsidR="00270E64" w:rsidRPr="005D4E64" w:rsidRDefault="00976122" w:rsidP="00A507B9">
      <w:pPr>
        <w:pStyle w:val="Akapitzlist"/>
        <w:numPr>
          <w:ilvl w:val="2"/>
          <w:numId w:val="20"/>
        </w:numPr>
        <w:spacing w:line="312" w:lineRule="auto"/>
        <w:jc w:val="both"/>
        <w:rPr>
          <w:rFonts w:ascii="Times New Roman" w:hAnsi="Times New Roman" w:cs="Times New Roman"/>
          <w:sz w:val="24"/>
          <w:szCs w:val="24"/>
        </w:rPr>
      </w:pPr>
      <w:r w:rsidRPr="005D4E64">
        <w:rPr>
          <w:rFonts w:ascii="Times New Roman" w:hAnsi="Times New Roman" w:cs="Times New Roman"/>
          <w:color w:val="000000"/>
          <w:sz w:val="24"/>
          <w:szCs w:val="24"/>
        </w:rPr>
        <w:t>nałożeniu lub zastosowaniu środka dyscyplinarnego, w tym kary finansowej, lub środka o podobnym charakterze;</w:t>
      </w:r>
    </w:p>
    <w:p w14:paraId="1BE7718C" w14:textId="77777777" w:rsidR="00270E64" w:rsidRPr="005D4E64" w:rsidRDefault="00976122" w:rsidP="00A507B9">
      <w:pPr>
        <w:pStyle w:val="Akapitzlist"/>
        <w:numPr>
          <w:ilvl w:val="2"/>
          <w:numId w:val="20"/>
        </w:numPr>
        <w:spacing w:line="312" w:lineRule="auto"/>
        <w:jc w:val="both"/>
        <w:rPr>
          <w:rFonts w:ascii="Times New Roman" w:hAnsi="Times New Roman" w:cs="Times New Roman"/>
          <w:sz w:val="24"/>
          <w:szCs w:val="24"/>
        </w:rPr>
      </w:pPr>
      <w:r w:rsidRPr="005D4E64">
        <w:rPr>
          <w:rFonts w:ascii="Times New Roman" w:hAnsi="Times New Roman" w:cs="Times New Roman"/>
          <w:color w:val="000000"/>
          <w:sz w:val="24"/>
          <w:szCs w:val="24"/>
        </w:rPr>
        <w:t>przymusie, zastraszaniu lub wykluczeniu;</w:t>
      </w:r>
    </w:p>
    <w:p w14:paraId="18FBC168" w14:textId="77777777" w:rsidR="00270E64" w:rsidRPr="005D4E64" w:rsidRDefault="00976122" w:rsidP="00A507B9">
      <w:pPr>
        <w:pStyle w:val="Akapitzlist"/>
        <w:numPr>
          <w:ilvl w:val="2"/>
          <w:numId w:val="20"/>
        </w:numPr>
        <w:spacing w:line="312" w:lineRule="auto"/>
        <w:jc w:val="both"/>
        <w:rPr>
          <w:rFonts w:ascii="Times New Roman" w:hAnsi="Times New Roman" w:cs="Times New Roman"/>
          <w:sz w:val="24"/>
          <w:szCs w:val="24"/>
        </w:rPr>
      </w:pPr>
      <w:proofErr w:type="spellStart"/>
      <w:r w:rsidRPr="005D4E64">
        <w:rPr>
          <w:rFonts w:ascii="Times New Roman" w:hAnsi="Times New Roman" w:cs="Times New Roman"/>
          <w:color w:val="000000"/>
          <w:sz w:val="24"/>
          <w:szCs w:val="24"/>
        </w:rPr>
        <w:t>mobbingu</w:t>
      </w:r>
      <w:proofErr w:type="spellEnd"/>
      <w:r w:rsidRPr="005D4E64">
        <w:rPr>
          <w:rFonts w:ascii="Times New Roman" w:hAnsi="Times New Roman" w:cs="Times New Roman"/>
          <w:color w:val="000000"/>
          <w:sz w:val="24"/>
          <w:szCs w:val="24"/>
        </w:rPr>
        <w:t>;</w:t>
      </w:r>
    </w:p>
    <w:p w14:paraId="0D377971" w14:textId="77777777" w:rsidR="00270E64" w:rsidRPr="005D4E64" w:rsidRDefault="00976122" w:rsidP="00A507B9">
      <w:pPr>
        <w:pStyle w:val="Akapitzlist"/>
        <w:numPr>
          <w:ilvl w:val="2"/>
          <w:numId w:val="20"/>
        </w:numPr>
        <w:spacing w:line="312" w:lineRule="auto"/>
        <w:jc w:val="both"/>
        <w:rPr>
          <w:rFonts w:ascii="Times New Roman" w:hAnsi="Times New Roman" w:cs="Times New Roman"/>
          <w:sz w:val="24"/>
          <w:szCs w:val="24"/>
        </w:rPr>
      </w:pPr>
      <w:r w:rsidRPr="005D4E64">
        <w:rPr>
          <w:rFonts w:ascii="Times New Roman" w:hAnsi="Times New Roman" w:cs="Times New Roman"/>
          <w:color w:val="000000"/>
          <w:sz w:val="24"/>
          <w:szCs w:val="24"/>
        </w:rPr>
        <w:t>dyskryminacji;</w:t>
      </w:r>
    </w:p>
    <w:p w14:paraId="243AA28B" w14:textId="77777777" w:rsidR="00270E64" w:rsidRPr="005D4E64" w:rsidRDefault="00976122" w:rsidP="00A507B9">
      <w:pPr>
        <w:pStyle w:val="Akapitzlist"/>
        <w:numPr>
          <w:ilvl w:val="2"/>
          <w:numId w:val="20"/>
        </w:numPr>
        <w:spacing w:line="312" w:lineRule="auto"/>
        <w:jc w:val="both"/>
        <w:rPr>
          <w:rFonts w:ascii="Times New Roman" w:hAnsi="Times New Roman" w:cs="Times New Roman"/>
          <w:sz w:val="24"/>
          <w:szCs w:val="24"/>
        </w:rPr>
      </w:pPr>
      <w:r w:rsidRPr="005D4E64">
        <w:rPr>
          <w:rFonts w:ascii="Times New Roman" w:hAnsi="Times New Roman" w:cs="Times New Roman"/>
          <w:color w:val="000000"/>
          <w:sz w:val="24"/>
          <w:szCs w:val="24"/>
        </w:rPr>
        <w:t>niekorzystnym lub niesprawiedliwym traktowaniu;</w:t>
      </w:r>
    </w:p>
    <w:p w14:paraId="787A74B3" w14:textId="77777777" w:rsidR="00270E64" w:rsidRPr="005D4E64" w:rsidRDefault="00976122" w:rsidP="00A507B9">
      <w:pPr>
        <w:pStyle w:val="Akapitzlist"/>
        <w:numPr>
          <w:ilvl w:val="2"/>
          <w:numId w:val="20"/>
        </w:numPr>
        <w:spacing w:line="312" w:lineRule="auto"/>
        <w:jc w:val="both"/>
        <w:rPr>
          <w:rFonts w:ascii="Times New Roman" w:hAnsi="Times New Roman" w:cs="Times New Roman"/>
          <w:sz w:val="24"/>
          <w:szCs w:val="24"/>
        </w:rPr>
      </w:pPr>
      <w:r w:rsidRPr="005D4E64">
        <w:rPr>
          <w:rFonts w:ascii="Times New Roman" w:hAnsi="Times New Roman" w:cs="Times New Roman"/>
          <w:color w:val="000000"/>
          <w:sz w:val="24"/>
          <w:szCs w:val="24"/>
        </w:rPr>
        <w:t>wstrzymaniu udziału lub pominięciu przy typowaniu do udziału w szkoleniach podnoszących kwalifikacje zawodowe;</w:t>
      </w:r>
    </w:p>
    <w:p w14:paraId="0CDBFECD" w14:textId="77777777" w:rsidR="00270E64" w:rsidRPr="005D4E64" w:rsidRDefault="00976122" w:rsidP="00A507B9">
      <w:pPr>
        <w:pStyle w:val="Akapitzlist"/>
        <w:numPr>
          <w:ilvl w:val="2"/>
          <w:numId w:val="20"/>
        </w:numPr>
        <w:spacing w:line="312" w:lineRule="auto"/>
        <w:jc w:val="both"/>
        <w:rPr>
          <w:rFonts w:ascii="Times New Roman" w:hAnsi="Times New Roman" w:cs="Times New Roman"/>
          <w:sz w:val="24"/>
          <w:szCs w:val="24"/>
        </w:rPr>
      </w:pPr>
      <w:r w:rsidRPr="005D4E64">
        <w:rPr>
          <w:rFonts w:ascii="Times New Roman" w:hAnsi="Times New Roman" w:cs="Times New Roman"/>
          <w:color w:val="000000"/>
          <w:sz w:val="24"/>
          <w:szCs w:val="24"/>
        </w:rPr>
        <w:t>nieuzasadnionym skierowaniu na badania lekarskie, w tym badania psychiatryczne, chyba że przepisy odrębne przewidują możliwość skierowania pracownika na takie badania;</w:t>
      </w:r>
    </w:p>
    <w:p w14:paraId="6ECAB70A" w14:textId="77777777" w:rsidR="00270E64" w:rsidRPr="005D4E64" w:rsidRDefault="00976122" w:rsidP="00A507B9">
      <w:pPr>
        <w:pStyle w:val="Akapitzlist"/>
        <w:numPr>
          <w:ilvl w:val="2"/>
          <w:numId w:val="20"/>
        </w:numPr>
        <w:spacing w:line="312" w:lineRule="auto"/>
        <w:jc w:val="both"/>
        <w:rPr>
          <w:rFonts w:ascii="Times New Roman" w:hAnsi="Times New Roman" w:cs="Times New Roman"/>
          <w:sz w:val="24"/>
          <w:szCs w:val="24"/>
        </w:rPr>
      </w:pPr>
      <w:r w:rsidRPr="005D4E64">
        <w:rPr>
          <w:rFonts w:ascii="Times New Roman" w:hAnsi="Times New Roman" w:cs="Times New Roman"/>
          <w:color w:val="000000"/>
          <w:sz w:val="24"/>
          <w:szCs w:val="24"/>
        </w:rPr>
        <w:t>działaniu zmierzającym do utrudnienia znalezienia w przyszłości pracy w danym sektorze lub w danej branży na podstawie nieformalnego lub formalnego porozumienia sektorowego lub branżowego;</w:t>
      </w:r>
    </w:p>
    <w:p w14:paraId="71DD0027" w14:textId="77777777" w:rsidR="00270E64" w:rsidRPr="005D4E64" w:rsidRDefault="00976122" w:rsidP="00A507B9">
      <w:pPr>
        <w:pStyle w:val="Akapitzlist"/>
        <w:numPr>
          <w:ilvl w:val="2"/>
          <w:numId w:val="20"/>
        </w:numPr>
        <w:spacing w:line="312" w:lineRule="auto"/>
        <w:jc w:val="both"/>
        <w:rPr>
          <w:rFonts w:ascii="Times New Roman" w:hAnsi="Times New Roman" w:cs="Times New Roman"/>
          <w:sz w:val="24"/>
          <w:szCs w:val="24"/>
        </w:rPr>
      </w:pPr>
      <w:r w:rsidRPr="005D4E64">
        <w:rPr>
          <w:rFonts w:ascii="Times New Roman" w:hAnsi="Times New Roman" w:cs="Times New Roman"/>
          <w:color w:val="000000"/>
          <w:sz w:val="24"/>
          <w:szCs w:val="24"/>
        </w:rPr>
        <w:t>spowodowaniu straty finansowej, w tym gospodarczej, lub utraty dochodu;</w:t>
      </w:r>
    </w:p>
    <w:p w14:paraId="465BCC62" w14:textId="77777777" w:rsidR="000E5CC2" w:rsidRPr="005D4E64" w:rsidRDefault="00976122" w:rsidP="00A507B9">
      <w:pPr>
        <w:pStyle w:val="Akapitzlist"/>
        <w:numPr>
          <w:ilvl w:val="2"/>
          <w:numId w:val="20"/>
        </w:numPr>
        <w:spacing w:line="312" w:lineRule="auto"/>
        <w:jc w:val="both"/>
        <w:rPr>
          <w:rFonts w:ascii="Times New Roman" w:hAnsi="Times New Roman" w:cs="Times New Roman"/>
          <w:sz w:val="24"/>
          <w:szCs w:val="24"/>
        </w:rPr>
      </w:pPr>
      <w:r w:rsidRPr="005D4E64">
        <w:rPr>
          <w:rFonts w:ascii="Times New Roman" w:hAnsi="Times New Roman" w:cs="Times New Roman"/>
          <w:color w:val="000000"/>
          <w:sz w:val="24"/>
          <w:szCs w:val="24"/>
        </w:rPr>
        <w:t>wyrządzeniu innej szkody niematerialnej, w tym naruszeniu dóbr osobistych, w szczególności dobrego imienia sygnalisty.</w:t>
      </w:r>
    </w:p>
    <w:p w14:paraId="70689AB2" w14:textId="77777777" w:rsidR="00C758E5" w:rsidRPr="005D4E64" w:rsidRDefault="00C758E5" w:rsidP="00C758E5">
      <w:pPr>
        <w:pStyle w:val="Akapitzlist"/>
        <w:numPr>
          <w:ilvl w:val="1"/>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Jeżeli praca lub usługi były, są lub mają być świadczone na podstawie innego niż stosunek pracy stosunku prawnego stanowiącego podstawę świadczenia pracy lub usług przepis ust. 3 stosuje się odpowiednio, o ile charakter świadczonej pracy lub usług nie wyklucza zastosowania wobec sygnalisty takiego działania.</w:t>
      </w:r>
    </w:p>
    <w:p w14:paraId="78038936" w14:textId="77777777" w:rsidR="00C758E5" w:rsidRPr="005D4E64" w:rsidRDefault="00C758E5" w:rsidP="00C758E5">
      <w:pPr>
        <w:pStyle w:val="Akapitzlist"/>
        <w:numPr>
          <w:ilvl w:val="1"/>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Jeżeli praca lub usługi były, są lub mają być świadczone na podstawie innego niż stosunek pracy stosunku prawnego stanowiącego podstawę świadczenia pracy lub usług dokonanie zgłoszenia nie może stanowić podstawy działań odwetowych ani próby lub groźby zastosowania działań odwetowych, obejmujących w szczególności:</w:t>
      </w:r>
    </w:p>
    <w:p w14:paraId="3AB3D8C6" w14:textId="77777777" w:rsidR="00C758E5" w:rsidRPr="005D4E64" w:rsidRDefault="00C758E5" w:rsidP="00C758E5">
      <w:pPr>
        <w:pStyle w:val="Akapitzlist"/>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lastRenderedPageBreak/>
        <w:t>a) wypowiedzenie umowy, której stroną jest sygnalista, w szczególności dotyczącej sprzedaży lub dostawy towarów lub świadczenia usług, odstąpienie od takiej umowy lub rozwiązanie jej bez wypowiedzenia;</w:t>
      </w:r>
    </w:p>
    <w:p w14:paraId="539BF94D" w14:textId="36ED173E" w:rsidR="00C758E5" w:rsidRPr="005D4E64" w:rsidRDefault="00C758E5" w:rsidP="006B5CAE">
      <w:pPr>
        <w:pStyle w:val="Akapitzlist"/>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b) nałożenie obowiązku lub odmowę przyznania, ograniczenie lub odebranie uprawnienia, w szczególności koncesji, zezwolenia lub ulgi.</w:t>
      </w:r>
    </w:p>
    <w:p w14:paraId="72D9FCA3" w14:textId="425495BA" w:rsidR="000E5CC2" w:rsidRPr="005D4E64" w:rsidRDefault="00E40D3C" w:rsidP="00A507B9">
      <w:pPr>
        <w:pStyle w:val="Akapitzlist"/>
        <w:numPr>
          <w:ilvl w:val="1"/>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Jeżeli </w:t>
      </w:r>
      <w:r w:rsidR="00876D1B" w:rsidRPr="005D4E64">
        <w:rPr>
          <w:rFonts w:ascii="Times New Roman" w:hAnsi="Times New Roman" w:cs="Times New Roman"/>
          <w:sz w:val="24"/>
          <w:szCs w:val="24"/>
        </w:rPr>
        <w:t>Starostwo</w:t>
      </w:r>
      <w:r w:rsidR="00527CB8" w:rsidRPr="005D4E64">
        <w:rPr>
          <w:rFonts w:ascii="Times New Roman" w:hAnsi="Times New Roman" w:cs="Times New Roman"/>
          <w:sz w:val="24"/>
          <w:szCs w:val="24"/>
        </w:rPr>
        <w:t xml:space="preserve"> </w:t>
      </w:r>
      <w:r w:rsidRPr="005D4E64">
        <w:rPr>
          <w:rFonts w:ascii="Times New Roman" w:hAnsi="Times New Roman" w:cs="Times New Roman"/>
          <w:sz w:val="24"/>
          <w:szCs w:val="24"/>
        </w:rPr>
        <w:t>udowodni, że podejmując działania, o których mowa w ust. 3</w:t>
      </w:r>
      <w:r w:rsidR="00730799" w:rsidRPr="005D4E64">
        <w:rPr>
          <w:rFonts w:ascii="Times New Roman" w:hAnsi="Times New Roman" w:cs="Times New Roman"/>
          <w:sz w:val="24"/>
          <w:szCs w:val="24"/>
        </w:rPr>
        <w:t xml:space="preserve"> i 5</w:t>
      </w:r>
      <w:r w:rsidRPr="005D4E64">
        <w:rPr>
          <w:rFonts w:ascii="Times New Roman" w:hAnsi="Times New Roman" w:cs="Times New Roman"/>
          <w:sz w:val="24"/>
          <w:szCs w:val="24"/>
        </w:rPr>
        <w:t xml:space="preserve"> powyżej kierował się obiektywnymi przesłankami, nie uznaje się tych działań za środki odwetowe</w:t>
      </w:r>
      <w:r w:rsidR="00D251F1" w:rsidRPr="005D4E64">
        <w:rPr>
          <w:rFonts w:ascii="Times New Roman" w:hAnsi="Times New Roman" w:cs="Times New Roman"/>
          <w:sz w:val="24"/>
          <w:szCs w:val="24"/>
        </w:rPr>
        <w:t>.</w:t>
      </w:r>
    </w:p>
    <w:p w14:paraId="2FBDE470" w14:textId="061719F2" w:rsidR="00A8254C" w:rsidRPr="005D4E64" w:rsidRDefault="00CE48CD" w:rsidP="00A507B9">
      <w:pPr>
        <w:pStyle w:val="Akapitzlist"/>
        <w:numPr>
          <w:ilvl w:val="1"/>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Ochronie podlega </w:t>
      </w:r>
      <w:r w:rsidR="00215B3E" w:rsidRPr="005D4E64">
        <w:rPr>
          <w:rFonts w:ascii="Times New Roman" w:hAnsi="Times New Roman" w:cs="Times New Roman"/>
          <w:sz w:val="24"/>
          <w:szCs w:val="24"/>
        </w:rPr>
        <w:t>sygnalista</w:t>
      </w:r>
      <w:r w:rsidR="00E40D3C" w:rsidRPr="005D4E64">
        <w:rPr>
          <w:rFonts w:ascii="Times New Roman" w:hAnsi="Times New Roman" w:cs="Times New Roman"/>
          <w:sz w:val="24"/>
          <w:szCs w:val="24"/>
        </w:rPr>
        <w:t>, działający w dobrej wierze, tj. mając uzasadnione podejrzenie, które miało podstawę w posiadanych informacjach obiektywnie uprawdopodabniających zgłaszane nieprawidłowości</w:t>
      </w:r>
      <w:r w:rsidR="00D251F1" w:rsidRPr="005D4E64">
        <w:rPr>
          <w:rFonts w:ascii="Times New Roman" w:hAnsi="Times New Roman" w:cs="Times New Roman"/>
          <w:sz w:val="24"/>
          <w:szCs w:val="24"/>
        </w:rPr>
        <w:t>.</w:t>
      </w:r>
    </w:p>
    <w:p w14:paraId="22F173D5" w14:textId="3DA8842E" w:rsidR="00A8254C" w:rsidRPr="005D4E64" w:rsidRDefault="00215B3E" w:rsidP="00A507B9">
      <w:pPr>
        <w:pStyle w:val="Akapitzlist"/>
        <w:numPr>
          <w:ilvl w:val="1"/>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Sygnalista</w:t>
      </w:r>
      <w:r w:rsidR="00E40D3C" w:rsidRPr="005D4E64">
        <w:rPr>
          <w:rFonts w:ascii="Times New Roman" w:hAnsi="Times New Roman" w:cs="Times New Roman"/>
          <w:sz w:val="24"/>
          <w:szCs w:val="24"/>
        </w:rPr>
        <w:t xml:space="preserve"> podlega ochronie w zakresie dokonanego przez siebie zgłoszenia</w:t>
      </w:r>
      <w:r w:rsidR="00D251F1" w:rsidRPr="005D4E64">
        <w:rPr>
          <w:rFonts w:ascii="Times New Roman" w:hAnsi="Times New Roman" w:cs="Times New Roman"/>
          <w:sz w:val="24"/>
          <w:szCs w:val="24"/>
        </w:rPr>
        <w:t>.</w:t>
      </w:r>
    </w:p>
    <w:p w14:paraId="23F56F5F" w14:textId="475B83F1" w:rsidR="00A8254C" w:rsidRPr="005D4E64" w:rsidRDefault="00272C62" w:rsidP="00A507B9">
      <w:pPr>
        <w:pStyle w:val="Akapitzlist"/>
        <w:numPr>
          <w:ilvl w:val="1"/>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Zachowanie poufności ma na celu gwa</w:t>
      </w:r>
      <w:r w:rsidR="00CE48CD" w:rsidRPr="005D4E64">
        <w:rPr>
          <w:rFonts w:ascii="Times New Roman" w:hAnsi="Times New Roman" w:cs="Times New Roman"/>
          <w:sz w:val="24"/>
          <w:szCs w:val="24"/>
        </w:rPr>
        <w:t xml:space="preserve">rancję poczucia bezpieczeństwa </w:t>
      </w:r>
      <w:r w:rsidR="001838D3" w:rsidRPr="005D4E64">
        <w:rPr>
          <w:rFonts w:ascii="Times New Roman" w:hAnsi="Times New Roman" w:cs="Times New Roman"/>
          <w:sz w:val="24"/>
          <w:szCs w:val="24"/>
        </w:rPr>
        <w:t>sygnaliście</w:t>
      </w:r>
      <w:r w:rsidRPr="005D4E64">
        <w:rPr>
          <w:rFonts w:ascii="Times New Roman" w:hAnsi="Times New Roman" w:cs="Times New Roman"/>
          <w:sz w:val="24"/>
          <w:szCs w:val="24"/>
        </w:rPr>
        <w:t>, osobie pomagającej dokonać zgłoszenia oraz minimalizację ryzyka wystąpienia działań odwetowych lub represyjnych</w:t>
      </w:r>
      <w:r w:rsidR="00D251F1" w:rsidRPr="005D4E64">
        <w:rPr>
          <w:rFonts w:ascii="Times New Roman" w:hAnsi="Times New Roman" w:cs="Times New Roman"/>
          <w:sz w:val="24"/>
          <w:szCs w:val="24"/>
        </w:rPr>
        <w:t>.</w:t>
      </w:r>
    </w:p>
    <w:p w14:paraId="19BE63CF" w14:textId="0A0DB2E7" w:rsidR="00A8254C" w:rsidRPr="005D4E64" w:rsidRDefault="00E53A63" w:rsidP="00A507B9">
      <w:pPr>
        <w:pStyle w:val="Akapitzlist"/>
        <w:numPr>
          <w:ilvl w:val="1"/>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Tożsamość </w:t>
      </w:r>
      <w:r w:rsidR="001838D3" w:rsidRPr="005D4E64">
        <w:rPr>
          <w:rFonts w:ascii="Times New Roman" w:hAnsi="Times New Roman" w:cs="Times New Roman"/>
          <w:sz w:val="24"/>
          <w:szCs w:val="24"/>
        </w:rPr>
        <w:t>sygnalisty</w:t>
      </w:r>
      <w:r w:rsidR="00272C62" w:rsidRPr="005D4E64">
        <w:rPr>
          <w:rFonts w:ascii="Times New Roman" w:hAnsi="Times New Roman" w:cs="Times New Roman"/>
          <w:sz w:val="24"/>
          <w:szCs w:val="24"/>
        </w:rPr>
        <w:t>, informacje umożliwiające jego identyfikację jak i identyfikację osoby pomagającej dokonać zgłoszenia nie będą ujawniane osobom, których dotyczą zgłoszenia, osobom trzecim ani pracownikom i współpracownikom</w:t>
      </w:r>
      <w:r w:rsidR="004207D1" w:rsidRPr="005D4E64">
        <w:rPr>
          <w:rFonts w:ascii="Times New Roman" w:hAnsi="Times New Roman" w:cs="Times New Roman"/>
          <w:sz w:val="24"/>
          <w:szCs w:val="24"/>
        </w:rPr>
        <w:t xml:space="preserve"> z wyłączeniem osób, które mają </w:t>
      </w:r>
      <w:r w:rsidR="00BF282B" w:rsidRPr="005D4E64">
        <w:rPr>
          <w:rFonts w:ascii="Times New Roman" w:hAnsi="Times New Roman" w:cs="Times New Roman"/>
          <w:sz w:val="24"/>
          <w:szCs w:val="24"/>
        </w:rPr>
        <w:t>wgląd do danych na podstawie upoważnieni</w:t>
      </w:r>
      <w:r w:rsidR="00E16282" w:rsidRPr="005D4E64">
        <w:rPr>
          <w:rFonts w:ascii="Times New Roman" w:hAnsi="Times New Roman" w:cs="Times New Roman"/>
          <w:sz w:val="24"/>
          <w:szCs w:val="24"/>
        </w:rPr>
        <w:t>a</w:t>
      </w:r>
      <w:r w:rsidR="00BF282B" w:rsidRPr="005D4E64">
        <w:rPr>
          <w:rFonts w:ascii="Times New Roman" w:hAnsi="Times New Roman" w:cs="Times New Roman"/>
          <w:sz w:val="24"/>
          <w:szCs w:val="24"/>
        </w:rPr>
        <w:t xml:space="preserve"> </w:t>
      </w:r>
      <w:r w:rsidR="00876D1B" w:rsidRPr="005D4E64">
        <w:rPr>
          <w:rFonts w:ascii="Times New Roman" w:hAnsi="Times New Roman" w:cs="Times New Roman"/>
          <w:sz w:val="24"/>
          <w:szCs w:val="24"/>
        </w:rPr>
        <w:t>Starosty</w:t>
      </w:r>
      <w:r w:rsidR="00BF282B" w:rsidRPr="005D4E64">
        <w:rPr>
          <w:rFonts w:ascii="Times New Roman" w:hAnsi="Times New Roman" w:cs="Times New Roman"/>
          <w:sz w:val="24"/>
          <w:szCs w:val="24"/>
        </w:rPr>
        <w:t>.</w:t>
      </w:r>
    </w:p>
    <w:p w14:paraId="4E114F9D" w14:textId="3711CD25" w:rsidR="00B87809" w:rsidRPr="005D4E64" w:rsidRDefault="00B87809" w:rsidP="00073EBE">
      <w:pPr>
        <w:pStyle w:val="Akapitzlist"/>
        <w:numPr>
          <w:ilvl w:val="1"/>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Klauzula informacyjna RODO dla sygnalisty stanowi Załącznik nr 4 do niniejszej </w:t>
      </w:r>
      <w:r w:rsidR="003B7960" w:rsidRPr="005D4E64">
        <w:rPr>
          <w:rFonts w:ascii="Times New Roman" w:hAnsi="Times New Roman" w:cs="Times New Roman"/>
          <w:sz w:val="24"/>
          <w:szCs w:val="24"/>
        </w:rPr>
        <w:t>P</w:t>
      </w:r>
      <w:r w:rsidRPr="005D4E64">
        <w:rPr>
          <w:rFonts w:ascii="Times New Roman" w:hAnsi="Times New Roman" w:cs="Times New Roman"/>
          <w:sz w:val="24"/>
          <w:szCs w:val="24"/>
        </w:rPr>
        <w:t>ro</w:t>
      </w:r>
      <w:r w:rsidR="00073EBE" w:rsidRPr="005D4E64">
        <w:rPr>
          <w:rFonts w:ascii="Times New Roman" w:hAnsi="Times New Roman" w:cs="Times New Roman"/>
          <w:sz w:val="24"/>
          <w:szCs w:val="24"/>
        </w:rPr>
        <w:t>cedury.</w:t>
      </w:r>
    </w:p>
    <w:p w14:paraId="36704B14" w14:textId="2D33E8F2" w:rsidR="000262E9" w:rsidRPr="005D4E64" w:rsidRDefault="004233FE" w:rsidP="000262E9">
      <w:pPr>
        <w:pStyle w:val="Akapitzlist"/>
        <w:numPr>
          <w:ilvl w:val="1"/>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Klauzula informacyjna RODO dla osoby, której dotyczy zgłoszenie stanowi Załącznik nr 5 do niniejszej </w:t>
      </w:r>
      <w:r w:rsidR="003B7960" w:rsidRPr="005D4E64">
        <w:rPr>
          <w:rFonts w:ascii="Times New Roman" w:hAnsi="Times New Roman" w:cs="Times New Roman"/>
          <w:sz w:val="24"/>
          <w:szCs w:val="24"/>
        </w:rPr>
        <w:t>P</w:t>
      </w:r>
      <w:r w:rsidRPr="005D4E64">
        <w:rPr>
          <w:rFonts w:ascii="Times New Roman" w:hAnsi="Times New Roman" w:cs="Times New Roman"/>
          <w:sz w:val="24"/>
          <w:szCs w:val="24"/>
        </w:rPr>
        <w:t>rocedury.</w:t>
      </w:r>
      <w:r w:rsidR="003C6A7C" w:rsidRPr="005D4E64">
        <w:rPr>
          <w:rFonts w:ascii="Times New Roman" w:hAnsi="Times New Roman" w:cs="Times New Roman"/>
          <w:sz w:val="24"/>
          <w:szCs w:val="24"/>
        </w:rPr>
        <w:t xml:space="preserve"> Osoba odpowiedzialna po otrzymaniu zgłoszenia</w:t>
      </w:r>
      <w:r w:rsidR="000262E9" w:rsidRPr="005D4E64">
        <w:rPr>
          <w:rFonts w:ascii="Times New Roman" w:hAnsi="Times New Roman" w:cs="Times New Roman"/>
          <w:sz w:val="24"/>
          <w:szCs w:val="24"/>
        </w:rPr>
        <w:t xml:space="preserve"> i rozpoczęciu postępowania wyjaśniającego</w:t>
      </w:r>
      <w:r w:rsidR="00C524DB" w:rsidRPr="005D4E64">
        <w:rPr>
          <w:rFonts w:ascii="Times New Roman" w:hAnsi="Times New Roman" w:cs="Times New Roman"/>
          <w:sz w:val="24"/>
          <w:szCs w:val="24"/>
        </w:rPr>
        <w:t xml:space="preserve"> </w:t>
      </w:r>
      <w:r w:rsidR="00542BDF" w:rsidRPr="005D4E64">
        <w:rPr>
          <w:rFonts w:ascii="Times New Roman" w:hAnsi="Times New Roman" w:cs="Times New Roman"/>
          <w:sz w:val="24"/>
          <w:szCs w:val="24"/>
        </w:rPr>
        <w:t>przeka</w:t>
      </w:r>
      <w:r w:rsidR="000262E9" w:rsidRPr="005D4E64">
        <w:rPr>
          <w:rFonts w:ascii="Times New Roman" w:hAnsi="Times New Roman" w:cs="Times New Roman"/>
          <w:sz w:val="24"/>
          <w:szCs w:val="24"/>
        </w:rPr>
        <w:t xml:space="preserve">zuje pisemnie lub mailowo </w:t>
      </w:r>
      <w:r w:rsidR="00542BDF" w:rsidRPr="005D4E64">
        <w:rPr>
          <w:rFonts w:ascii="Times New Roman" w:hAnsi="Times New Roman" w:cs="Times New Roman"/>
          <w:sz w:val="24"/>
          <w:szCs w:val="24"/>
        </w:rPr>
        <w:t>treść klauzuli do osoby, której zgłoszenie dotyczy</w:t>
      </w:r>
      <w:r w:rsidR="000262E9" w:rsidRPr="005D4E64">
        <w:rPr>
          <w:rFonts w:ascii="Times New Roman" w:hAnsi="Times New Roman" w:cs="Times New Roman"/>
          <w:sz w:val="24"/>
          <w:szCs w:val="24"/>
        </w:rPr>
        <w:t xml:space="preserve"> wskazując, że:</w:t>
      </w:r>
    </w:p>
    <w:p w14:paraId="0D0D08C8" w14:textId="6813D527" w:rsidR="000262E9" w:rsidRPr="005D4E64" w:rsidRDefault="000262E9" w:rsidP="006B5CAE">
      <w:pPr>
        <w:pStyle w:val="Akapitzlist"/>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„W </w:t>
      </w:r>
      <w:r w:rsidR="00876D1B" w:rsidRPr="005D4E64">
        <w:rPr>
          <w:rFonts w:ascii="Times New Roman" w:hAnsi="Times New Roman" w:cs="Times New Roman"/>
          <w:sz w:val="24"/>
          <w:szCs w:val="24"/>
        </w:rPr>
        <w:t xml:space="preserve">Starostwie Powiatowym w Zakopanem </w:t>
      </w:r>
      <w:r w:rsidRPr="005D4E64">
        <w:rPr>
          <w:rFonts w:ascii="Times New Roman" w:hAnsi="Times New Roman" w:cs="Times New Roman"/>
          <w:sz w:val="24"/>
          <w:szCs w:val="24"/>
        </w:rPr>
        <w:t xml:space="preserve"> przyjęto zgłoszenie, otrzymano informację w zakresie Pana/Pani naruszeń, do których doszło bądź potencjalnie może dojść w </w:t>
      </w:r>
      <w:r w:rsidR="00876D1B" w:rsidRPr="005D4E64">
        <w:rPr>
          <w:rFonts w:ascii="Times New Roman" w:hAnsi="Times New Roman" w:cs="Times New Roman"/>
          <w:sz w:val="24"/>
          <w:szCs w:val="24"/>
        </w:rPr>
        <w:t>Starostwie</w:t>
      </w:r>
      <w:r w:rsidRPr="005D4E64">
        <w:rPr>
          <w:rFonts w:ascii="Times New Roman" w:hAnsi="Times New Roman" w:cs="Times New Roman"/>
          <w:sz w:val="24"/>
          <w:szCs w:val="24"/>
        </w:rPr>
        <w:t xml:space="preserve">, bądź innej organizacji, z którą utrzymuje lub utrzymywał Pan/Pani kontakt w kontekście wykonywanej pracy. Pani/Pana dane osobowe (w postaci imienia, nazwiska i inne dane wymienione w zgłoszeniu lub w toku rozpatrywania zgłoszenia) zostały podane przez sygnalistę, domniemanego sprawcę, świadków, osoby trzecie. </w:t>
      </w:r>
    </w:p>
    <w:p w14:paraId="02E37A4E" w14:textId="0027ED9B" w:rsidR="000262E9" w:rsidRPr="005D4E64" w:rsidRDefault="000262E9" w:rsidP="000262E9">
      <w:pPr>
        <w:pStyle w:val="Akapitzlist"/>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Zgodnie z obowiązującą w </w:t>
      </w:r>
      <w:r w:rsidR="00876D1B" w:rsidRPr="005D4E64">
        <w:rPr>
          <w:rFonts w:ascii="Times New Roman" w:hAnsi="Times New Roman" w:cs="Times New Roman"/>
          <w:sz w:val="24"/>
          <w:szCs w:val="24"/>
        </w:rPr>
        <w:t>Starostwie</w:t>
      </w:r>
      <w:r w:rsidRPr="005D4E64">
        <w:rPr>
          <w:rFonts w:ascii="Times New Roman" w:hAnsi="Times New Roman" w:cs="Times New Roman"/>
          <w:sz w:val="24"/>
          <w:szCs w:val="24"/>
        </w:rPr>
        <w:t xml:space="preserve"> Procedurą zgłoszeń wewnętrznych przekazujemy w</w:t>
      </w:r>
      <w:r w:rsidR="0092704F" w:rsidRPr="005D4E64">
        <w:rPr>
          <w:rFonts w:ascii="Times New Roman" w:hAnsi="Times New Roman" w:cs="Times New Roman"/>
          <w:sz w:val="24"/>
          <w:szCs w:val="24"/>
        </w:rPr>
        <w:t> </w:t>
      </w:r>
      <w:r w:rsidRPr="005D4E64">
        <w:rPr>
          <w:rFonts w:ascii="Times New Roman" w:hAnsi="Times New Roman" w:cs="Times New Roman"/>
          <w:sz w:val="24"/>
          <w:szCs w:val="24"/>
        </w:rPr>
        <w:t>załączeniu/poniżej „Klauzulę informacyjną RODO dla osoby, której dotyczy zgłoszenie” będącą Załącznikiem nr 5 do niniejszej Procedury.</w:t>
      </w:r>
    </w:p>
    <w:p w14:paraId="3DE4A7BA" w14:textId="39FFCFF3" w:rsidR="000262E9" w:rsidRPr="005D4E64" w:rsidRDefault="000262E9" w:rsidP="000262E9">
      <w:pPr>
        <w:pStyle w:val="Akapitzlist"/>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Sprawa jest procedowana zgodnie z obowiązującą w </w:t>
      </w:r>
      <w:r w:rsidR="00876D1B" w:rsidRPr="005D4E64">
        <w:rPr>
          <w:rFonts w:ascii="Times New Roman" w:hAnsi="Times New Roman" w:cs="Times New Roman"/>
          <w:sz w:val="24"/>
          <w:szCs w:val="24"/>
        </w:rPr>
        <w:t xml:space="preserve">Starostwie </w:t>
      </w:r>
      <w:r w:rsidRPr="005D4E64">
        <w:rPr>
          <w:rFonts w:ascii="Times New Roman" w:hAnsi="Times New Roman" w:cs="Times New Roman"/>
          <w:sz w:val="24"/>
          <w:szCs w:val="24"/>
        </w:rPr>
        <w:t xml:space="preserve"> Procedurą zgłoszeń wewnętrznych.”</w:t>
      </w:r>
    </w:p>
    <w:p w14:paraId="2DA34BBF" w14:textId="4CD6285D" w:rsidR="000262E9" w:rsidRPr="005D4E64" w:rsidRDefault="0092704F" w:rsidP="006B5CAE">
      <w:pPr>
        <w:pStyle w:val="Akapitzlist"/>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S</w:t>
      </w:r>
      <w:r w:rsidR="00876D1B" w:rsidRPr="005D4E64">
        <w:rPr>
          <w:rFonts w:ascii="Times New Roman" w:hAnsi="Times New Roman" w:cs="Times New Roman"/>
          <w:sz w:val="24"/>
          <w:szCs w:val="24"/>
        </w:rPr>
        <w:t>tarostwo</w:t>
      </w:r>
      <w:r w:rsidR="00F25687" w:rsidRPr="005D4E64">
        <w:rPr>
          <w:rFonts w:ascii="Times New Roman" w:hAnsi="Times New Roman" w:cs="Times New Roman"/>
          <w:sz w:val="24"/>
          <w:szCs w:val="24"/>
        </w:rPr>
        <w:t xml:space="preserve"> nie przekazuje klauzuli o której mowa powyżej, j</w:t>
      </w:r>
      <w:r w:rsidR="000262E9" w:rsidRPr="005D4E64">
        <w:rPr>
          <w:rFonts w:ascii="Times New Roman" w:hAnsi="Times New Roman" w:cs="Times New Roman"/>
          <w:sz w:val="24"/>
          <w:szCs w:val="24"/>
        </w:rPr>
        <w:t>eżeli sygnalista nie podał danych niezbędnych do nawiązania kontaktu</w:t>
      </w:r>
      <w:r w:rsidR="00F25687" w:rsidRPr="005D4E64">
        <w:rPr>
          <w:rFonts w:ascii="Times New Roman" w:hAnsi="Times New Roman" w:cs="Times New Roman"/>
          <w:sz w:val="24"/>
          <w:szCs w:val="24"/>
        </w:rPr>
        <w:t xml:space="preserve"> z osobą, której dotyczy zgłoszenie a</w:t>
      </w:r>
      <w:r w:rsidR="000262E9" w:rsidRPr="005D4E64">
        <w:rPr>
          <w:rFonts w:ascii="Times New Roman" w:hAnsi="Times New Roman" w:cs="Times New Roman"/>
          <w:sz w:val="24"/>
          <w:szCs w:val="24"/>
        </w:rPr>
        <w:t xml:space="preserve"> </w:t>
      </w:r>
      <w:r w:rsidR="00876D1B" w:rsidRPr="005D4E64">
        <w:rPr>
          <w:rFonts w:ascii="Times New Roman" w:hAnsi="Times New Roman" w:cs="Times New Roman"/>
          <w:sz w:val="24"/>
          <w:szCs w:val="24"/>
        </w:rPr>
        <w:t>Starostwo</w:t>
      </w:r>
      <w:r w:rsidR="00F25687" w:rsidRPr="005D4E64">
        <w:rPr>
          <w:rFonts w:ascii="Times New Roman" w:hAnsi="Times New Roman" w:cs="Times New Roman"/>
          <w:sz w:val="24"/>
          <w:szCs w:val="24"/>
        </w:rPr>
        <w:t xml:space="preserve"> </w:t>
      </w:r>
      <w:r w:rsidR="000262E9" w:rsidRPr="005D4E64">
        <w:rPr>
          <w:rFonts w:ascii="Times New Roman" w:hAnsi="Times New Roman" w:cs="Times New Roman"/>
          <w:sz w:val="24"/>
          <w:szCs w:val="24"/>
        </w:rPr>
        <w:t xml:space="preserve">jako </w:t>
      </w:r>
      <w:r w:rsidR="00F25687" w:rsidRPr="005D4E64">
        <w:rPr>
          <w:rFonts w:ascii="Times New Roman" w:hAnsi="Times New Roman" w:cs="Times New Roman"/>
          <w:sz w:val="24"/>
          <w:szCs w:val="24"/>
        </w:rPr>
        <w:t>a</w:t>
      </w:r>
      <w:r w:rsidR="000262E9" w:rsidRPr="005D4E64">
        <w:rPr>
          <w:rFonts w:ascii="Times New Roman" w:hAnsi="Times New Roman" w:cs="Times New Roman"/>
          <w:sz w:val="24"/>
          <w:szCs w:val="24"/>
        </w:rPr>
        <w:t>dministrator</w:t>
      </w:r>
      <w:r w:rsidR="00F25687" w:rsidRPr="005D4E64">
        <w:rPr>
          <w:rFonts w:ascii="Times New Roman" w:hAnsi="Times New Roman" w:cs="Times New Roman"/>
          <w:sz w:val="24"/>
          <w:szCs w:val="24"/>
        </w:rPr>
        <w:t xml:space="preserve"> danych</w:t>
      </w:r>
      <w:r w:rsidR="000262E9" w:rsidRPr="005D4E64">
        <w:rPr>
          <w:rFonts w:ascii="Times New Roman" w:hAnsi="Times New Roman" w:cs="Times New Roman"/>
          <w:sz w:val="24"/>
          <w:szCs w:val="24"/>
        </w:rPr>
        <w:t xml:space="preserve"> </w:t>
      </w:r>
      <w:r w:rsidR="00F25687" w:rsidRPr="005D4E64">
        <w:rPr>
          <w:rFonts w:ascii="Times New Roman" w:hAnsi="Times New Roman" w:cs="Times New Roman"/>
          <w:sz w:val="24"/>
          <w:szCs w:val="24"/>
        </w:rPr>
        <w:t xml:space="preserve">ich nie pozyskał po próbie dopełnienia </w:t>
      </w:r>
      <w:r w:rsidR="000262E9" w:rsidRPr="005D4E64">
        <w:rPr>
          <w:rFonts w:ascii="Times New Roman" w:hAnsi="Times New Roman" w:cs="Times New Roman"/>
          <w:sz w:val="24"/>
          <w:szCs w:val="24"/>
        </w:rPr>
        <w:t xml:space="preserve">wszystkich </w:t>
      </w:r>
      <w:r w:rsidR="000262E9" w:rsidRPr="005D4E64">
        <w:rPr>
          <w:rFonts w:ascii="Times New Roman" w:hAnsi="Times New Roman" w:cs="Times New Roman"/>
          <w:sz w:val="24"/>
          <w:szCs w:val="24"/>
        </w:rPr>
        <w:lastRenderedPageBreak/>
        <w:t>możliwych starań w celu wypełnienia obowiązku</w:t>
      </w:r>
      <w:r w:rsidR="00F25687" w:rsidRPr="005D4E64">
        <w:rPr>
          <w:rFonts w:ascii="Times New Roman" w:hAnsi="Times New Roman" w:cs="Times New Roman"/>
          <w:sz w:val="24"/>
          <w:szCs w:val="24"/>
        </w:rPr>
        <w:t xml:space="preserve"> </w:t>
      </w:r>
      <w:r w:rsidR="000262E9" w:rsidRPr="005D4E64">
        <w:rPr>
          <w:rFonts w:ascii="Times New Roman" w:hAnsi="Times New Roman" w:cs="Times New Roman"/>
          <w:sz w:val="24"/>
          <w:szCs w:val="24"/>
        </w:rPr>
        <w:t>informacyjnego w granicach rozsądnych i zgodnych z prawem działań</w:t>
      </w:r>
      <w:r w:rsidR="00F25687" w:rsidRPr="005D4E64">
        <w:rPr>
          <w:rFonts w:ascii="Times New Roman" w:hAnsi="Times New Roman" w:cs="Times New Roman"/>
          <w:sz w:val="24"/>
          <w:szCs w:val="24"/>
        </w:rPr>
        <w:t>.</w:t>
      </w:r>
    </w:p>
    <w:p w14:paraId="3807BCF0" w14:textId="4ED751C6" w:rsidR="00272C62" w:rsidRPr="005D4E64" w:rsidRDefault="001838D3" w:rsidP="00A507B9">
      <w:pPr>
        <w:pStyle w:val="Akapitzlist"/>
        <w:numPr>
          <w:ilvl w:val="1"/>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Sygnalista</w:t>
      </w:r>
      <w:r w:rsidR="00272C62" w:rsidRPr="005D4E64">
        <w:rPr>
          <w:rFonts w:ascii="Times New Roman" w:hAnsi="Times New Roman" w:cs="Times New Roman"/>
          <w:sz w:val="24"/>
          <w:szCs w:val="24"/>
        </w:rPr>
        <w:t xml:space="preserve"> będzie każdorazowo informowany o okolicznościach, w których ujawnienie jej danych stało się konieczne w zakresie proporcjonalnym do obowiązków wynikających z powszechnie obowiązujących przepisów prawa. </w:t>
      </w:r>
    </w:p>
    <w:p w14:paraId="1BE81AA2" w14:textId="77777777" w:rsidR="00BF282B" w:rsidRPr="005D4E64" w:rsidRDefault="005B1EB0" w:rsidP="00A507B9">
      <w:pPr>
        <w:pStyle w:val="Akapitzlist"/>
        <w:numPr>
          <w:ilvl w:val="1"/>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 xml:space="preserve">Ochrona danych identyfikujących </w:t>
      </w:r>
      <w:r w:rsidR="001838D3" w:rsidRPr="005D4E64">
        <w:rPr>
          <w:rFonts w:ascii="Times New Roman" w:hAnsi="Times New Roman" w:cs="Times New Roman"/>
          <w:sz w:val="24"/>
          <w:szCs w:val="24"/>
        </w:rPr>
        <w:t>sygnalistę</w:t>
      </w:r>
      <w:r w:rsidRPr="005D4E64">
        <w:rPr>
          <w:rFonts w:ascii="Times New Roman" w:hAnsi="Times New Roman" w:cs="Times New Roman"/>
          <w:sz w:val="24"/>
          <w:szCs w:val="24"/>
        </w:rPr>
        <w:t xml:space="preserve"> nie jest możliwa, jeżeli </w:t>
      </w:r>
      <w:r w:rsidR="00A911F2" w:rsidRPr="005D4E64">
        <w:rPr>
          <w:rFonts w:ascii="Times New Roman" w:hAnsi="Times New Roman" w:cs="Times New Roman"/>
          <w:sz w:val="24"/>
          <w:szCs w:val="24"/>
        </w:rPr>
        <w:t>sygnalista</w:t>
      </w:r>
      <w:r w:rsidRPr="005D4E64">
        <w:rPr>
          <w:rFonts w:ascii="Times New Roman" w:hAnsi="Times New Roman" w:cs="Times New Roman"/>
          <w:sz w:val="24"/>
          <w:szCs w:val="24"/>
        </w:rPr>
        <w:t xml:space="preserve"> ujawnił osobom trzecim swoją </w:t>
      </w:r>
      <w:r w:rsidR="003D4022" w:rsidRPr="005D4E64">
        <w:rPr>
          <w:rFonts w:ascii="Times New Roman" w:hAnsi="Times New Roman" w:cs="Times New Roman"/>
          <w:sz w:val="24"/>
          <w:szCs w:val="24"/>
        </w:rPr>
        <w:t xml:space="preserve">tożsamość w związku ze </w:t>
      </w:r>
      <w:r w:rsidR="006200A4" w:rsidRPr="005D4E64">
        <w:rPr>
          <w:rFonts w:ascii="Times New Roman" w:hAnsi="Times New Roman" w:cs="Times New Roman"/>
          <w:sz w:val="24"/>
          <w:szCs w:val="24"/>
        </w:rPr>
        <w:t>z</w:t>
      </w:r>
      <w:r w:rsidR="003D4022" w:rsidRPr="005D4E64">
        <w:rPr>
          <w:rFonts w:ascii="Times New Roman" w:hAnsi="Times New Roman" w:cs="Times New Roman"/>
          <w:sz w:val="24"/>
          <w:szCs w:val="24"/>
        </w:rPr>
        <w:t>głoszeniem.</w:t>
      </w:r>
    </w:p>
    <w:p w14:paraId="32526B5B" w14:textId="77777777" w:rsidR="00976122" w:rsidRPr="005D4E64" w:rsidRDefault="00A87ACE" w:rsidP="006B5CAE">
      <w:pPr>
        <w:pStyle w:val="Akapitzlist"/>
        <w:numPr>
          <w:ilvl w:val="1"/>
          <w:numId w:val="20"/>
        </w:numPr>
        <w:spacing w:line="312" w:lineRule="auto"/>
        <w:jc w:val="both"/>
        <w:rPr>
          <w:rFonts w:ascii="Times New Roman" w:hAnsi="Times New Roman" w:cs="Times New Roman"/>
          <w:sz w:val="24"/>
          <w:szCs w:val="24"/>
        </w:rPr>
      </w:pPr>
      <w:r w:rsidRPr="005D4E64">
        <w:rPr>
          <w:rFonts w:ascii="Times New Roman" w:hAnsi="Times New Roman" w:cs="Times New Roman"/>
          <w:sz w:val="24"/>
          <w:szCs w:val="24"/>
        </w:rPr>
        <w:t>Osoba, która poniosła szkodę z powodu świadomego zgłoszenia nieprawdziwych informacji przez sygnalistę, ma prawo do odszkodowania lub zadośćuczynienia za naruszenie dóbr osobistych od sygnalisty, który dokonał takiego zgłoszenia lub ujawnienia publicznego.</w:t>
      </w:r>
    </w:p>
    <w:p w14:paraId="1EED45DF" w14:textId="77777777" w:rsidR="00976122" w:rsidRPr="005D4E64" w:rsidRDefault="00E40D3C" w:rsidP="006B5CAE">
      <w:pPr>
        <w:pStyle w:val="Akapitzlist"/>
        <w:numPr>
          <w:ilvl w:val="0"/>
          <w:numId w:val="20"/>
        </w:numPr>
        <w:spacing w:before="240" w:line="312" w:lineRule="auto"/>
        <w:ind w:left="357" w:hanging="357"/>
        <w:contextualSpacing w:val="0"/>
        <w:jc w:val="both"/>
        <w:rPr>
          <w:rFonts w:ascii="Times New Roman" w:hAnsi="Times New Roman" w:cs="Times New Roman"/>
          <w:b/>
          <w:sz w:val="24"/>
          <w:szCs w:val="24"/>
        </w:rPr>
      </w:pPr>
      <w:r w:rsidRPr="005D4E64">
        <w:rPr>
          <w:rFonts w:ascii="Times New Roman" w:hAnsi="Times New Roman" w:cs="Times New Roman"/>
          <w:b/>
          <w:sz w:val="24"/>
          <w:szCs w:val="24"/>
        </w:rPr>
        <w:t>Przepis końcowy</w:t>
      </w:r>
    </w:p>
    <w:p w14:paraId="0F9E3E40" w14:textId="274FC8C1" w:rsidR="00976122" w:rsidRPr="005D4E64" w:rsidRDefault="00976122" w:rsidP="00271962">
      <w:pPr>
        <w:pStyle w:val="Akapitzlist"/>
        <w:spacing w:after="0" w:line="312" w:lineRule="auto"/>
        <w:ind w:left="499"/>
        <w:contextualSpacing w:val="0"/>
        <w:jc w:val="both"/>
        <w:rPr>
          <w:rFonts w:ascii="Times New Roman" w:hAnsi="Times New Roman" w:cs="Times New Roman"/>
          <w:color w:val="000000" w:themeColor="text1"/>
          <w:sz w:val="24"/>
          <w:szCs w:val="24"/>
          <w:u w:color="000000"/>
        </w:rPr>
      </w:pPr>
      <w:r w:rsidRPr="005D4E64">
        <w:rPr>
          <w:rFonts w:ascii="Times New Roman" w:hAnsi="Times New Roman" w:cs="Times New Roman"/>
          <w:color w:val="000000" w:themeColor="text1"/>
          <w:sz w:val="24"/>
          <w:szCs w:val="24"/>
          <w:u w:color="000000"/>
        </w:rPr>
        <w:t xml:space="preserve">W sprawach nieuregulowanych niniejszą procedurą zastosowanie mają odpowiednie przepisy </w:t>
      </w:r>
      <w:r w:rsidR="00790D44" w:rsidRPr="005D4E64">
        <w:rPr>
          <w:rFonts w:ascii="Times New Roman" w:hAnsi="Times New Roman" w:cs="Times New Roman"/>
          <w:color w:val="000000" w:themeColor="text1"/>
          <w:sz w:val="24"/>
          <w:szCs w:val="24"/>
          <w:u w:color="000000"/>
        </w:rPr>
        <w:t>u</w:t>
      </w:r>
      <w:r w:rsidRPr="005D4E64">
        <w:rPr>
          <w:rFonts w:ascii="Times New Roman" w:hAnsi="Times New Roman" w:cs="Times New Roman"/>
          <w:color w:val="000000" w:themeColor="text1"/>
          <w:sz w:val="24"/>
          <w:szCs w:val="24"/>
          <w:u w:color="000000"/>
        </w:rPr>
        <w:t>stawy</w:t>
      </w:r>
      <w:r w:rsidR="00790D44" w:rsidRPr="005D4E64">
        <w:rPr>
          <w:rFonts w:ascii="Times New Roman" w:hAnsi="Times New Roman" w:cs="Times New Roman"/>
          <w:color w:val="000000" w:themeColor="text1"/>
          <w:sz w:val="24"/>
          <w:szCs w:val="24"/>
          <w:u w:color="000000"/>
        </w:rPr>
        <w:t xml:space="preserve"> z dnia 14 czerwca 2024 r.</w:t>
      </w:r>
      <w:r w:rsidRPr="005D4E64">
        <w:rPr>
          <w:rFonts w:ascii="Times New Roman" w:hAnsi="Times New Roman" w:cs="Times New Roman"/>
          <w:color w:val="000000" w:themeColor="text1"/>
          <w:sz w:val="24"/>
          <w:szCs w:val="24"/>
          <w:u w:color="000000"/>
        </w:rPr>
        <w:t xml:space="preserve"> o ochronie sygnalistów (</w:t>
      </w:r>
      <w:r w:rsidR="00790D44" w:rsidRPr="005D4E64">
        <w:rPr>
          <w:rFonts w:ascii="Times New Roman" w:hAnsi="Times New Roman" w:cs="Times New Roman"/>
          <w:color w:val="000000" w:themeColor="text1"/>
          <w:sz w:val="24"/>
          <w:szCs w:val="24"/>
          <w:u w:color="000000"/>
        </w:rPr>
        <w:t>t.j.</w:t>
      </w:r>
      <w:r w:rsidRPr="005D4E64">
        <w:rPr>
          <w:rFonts w:ascii="Times New Roman" w:hAnsi="Times New Roman" w:cs="Times New Roman"/>
          <w:color w:val="000000" w:themeColor="text1"/>
          <w:sz w:val="24"/>
          <w:szCs w:val="24"/>
          <w:u w:color="000000"/>
        </w:rPr>
        <w:t>Dz.U.2024</w:t>
      </w:r>
      <w:r w:rsidR="00790D44" w:rsidRPr="005D4E64">
        <w:rPr>
          <w:rFonts w:ascii="Times New Roman" w:hAnsi="Times New Roman" w:cs="Times New Roman"/>
          <w:color w:val="000000" w:themeColor="text1"/>
          <w:sz w:val="24"/>
          <w:szCs w:val="24"/>
          <w:u w:color="000000"/>
        </w:rPr>
        <w:t xml:space="preserve"> r., poz.</w:t>
      </w:r>
      <w:r w:rsidRPr="005D4E64">
        <w:rPr>
          <w:rFonts w:ascii="Times New Roman" w:hAnsi="Times New Roman" w:cs="Times New Roman"/>
          <w:color w:val="000000" w:themeColor="text1"/>
          <w:sz w:val="24"/>
          <w:szCs w:val="24"/>
          <w:u w:color="000000"/>
        </w:rPr>
        <w:t>928</w:t>
      </w:r>
      <w:r w:rsidR="00790D44" w:rsidRPr="005D4E64">
        <w:rPr>
          <w:rFonts w:ascii="Times New Roman" w:hAnsi="Times New Roman" w:cs="Times New Roman"/>
          <w:color w:val="000000" w:themeColor="text1"/>
          <w:sz w:val="24"/>
          <w:szCs w:val="24"/>
          <w:u w:color="000000"/>
        </w:rPr>
        <w:t>)</w:t>
      </w:r>
      <w:r w:rsidRPr="005D4E64">
        <w:rPr>
          <w:rFonts w:ascii="Times New Roman" w:hAnsi="Times New Roman" w:cs="Times New Roman"/>
          <w:color w:val="000000" w:themeColor="text1"/>
          <w:sz w:val="24"/>
          <w:szCs w:val="24"/>
          <w:u w:color="000000"/>
        </w:rPr>
        <w:t xml:space="preserve"> oraz dyrektywy Parlamentu Europejskiego i Rady (UE) </w:t>
      </w:r>
      <w:r w:rsidRPr="005D4E64">
        <w:rPr>
          <w:rFonts w:ascii="Times New Roman" w:hAnsi="Times New Roman" w:cs="Times New Roman"/>
          <w:bCs/>
          <w:color w:val="000000" w:themeColor="text1"/>
          <w:sz w:val="24"/>
          <w:szCs w:val="24"/>
        </w:rPr>
        <w:t xml:space="preserve">z dnia 23 października 2019 r. </w:t>
      </w:r>
      <w:r w:rsidRPr="005D4E64">
        <w:rPr>
          <w:rFonts w:ascii="Times New Roman" w:hAnsi="Times New Roman" w:cs="Times New Roman"/>
          <w:color w:val="000000" w:themeColor="text1"/>
          <w:sz w:val="24"/>
          <w:szCs w:val="24"/>
          <w:u w:color="000000"/>
        </w:rPr>
        <w:t xml:space="preserve">w sprawie ochrony osób zgłaszających naruszenia prawa Unii, </w:t>
      </w:r>
      <w:r w:rsidR="00790D44" w:rsidRPr="005D4E64">
        <w:rPr>
          <w:rFonts w:ascii="Times New Roman" w:hAnsi="Times New Roman" w:cs="Times New Roman"/>
          <w:color w:val="000000" w:themeColor="text1"/>
          <w:sz w:val="24"/>
          <w:szCs w:val="24"/>
          <w:u w:color="000000"/>
        </w:rPr>
        <w:t>k</w:t>
      </w:r>
      <w:r w:rsidRPr="005D4E64">
        <w:rPr>
          <w:rFonts w:ascii="Times New Roman" w:hAnsi="Times New Roman" w:cs="Times New Roman"/>
          <w:color w:val="000000" w:themeColor="text1"/>
          <w:sz w:val="24"/>
          <w:szCs w:val="24"/>
          <w:u w:color="000000"/>
        </w:rPr>
        <w:t xml:space="preserve">odeksu pracy, </w:t>
      </w:r>
      <w:r w:rsidR="00790D44" w:rsidRPr="005D4E64">
        <w:rPr>
          <w:rFonts w:ascii="Times New Roman" w:hAnsi="Times New Roman" w:cs="Times New Roman"/>
          <w:color w:val="000000" w:themeColor="text1"/>
          <w:sz w:val="24"/>
          <w:szCs w:val="24"/>
          <w:u w:color="000000"/>
        </w:rPr>
        <w:t>k</w:t>
      </w:r>
      <w:r w:rsidRPr="005D4E64">
        <w:rPr>
          <w:rFonts w:ascii="Times New Roman" w:hAnsi="Times New Roman" w:cs="Times New Roman"/>
          <w:color w:val="000000" w:themeColor="text1"/>
          <w:sz w:val="24"/>
          <w:szCs w:val="24"/>
          <w:u w:color="000000"/>
        </w:rPr>
        <w:t xml:space="preserve">odeksu postępowania karnego i </w:t>
      </w:r>
      <w:r w:rsidR="00790D44" w:rsidRPr="005D4E64">
        <w:rPr>
          <w:rFonts w:ascii="Times New Roman" w:hAnsi="Times New Roman" w:cs="Times New Roman"/>
          <w:color w:val="000000" w:themeColor="text1"/>
          <w:sz w:val="24"/>
          <w:szCs w:val="24"/>
          <w:u w:color="000000"/>
        </w:rPr>
        <w:t>k</w:t>
      </w:r>
      <w:r w:rsidRPr="005D4E64">
        <w:rPr>
          <w:rFonts w:ascii="Times New Roman" w:hAnsi="Times New Roman" w:cs="Times New Roman"/>
          <w:color w:val="000000" w:themeColor="text1"/>
          <w:sz w:val="24"/>
          <w:szCs w:val="24"/>
          <w:u w:color="000000"/>
        </w:rPr>
        <w:t>odeksu karnego.</w:t>
      </w:r>
    </w:p>
    <w:p w14:paraId="583B25C2" w14:textId="77777777" w:rsidR="00A8254C" w:rsidRPr="005D4E64" w:rsidRDefault="00A8254C" w:rsidP="00A507B9">
      <w:pPr>
        <w:spacing w:after="0" w:line="312" w:lineRule="auto"/>
        <w:rPr>
          <w:rFonts w:ascii="Times New Roman" w:hAnsi="Times New Roman" w:cs="Times New Roman"/>
          <w:sz w:val="24"/>
          <w:szCs w:val="24"/>
        </w:rPr>
      </w:pPr>
    </w:p>
    <w:p w14:paraId="70245838" w14:textId="77777777" w:rsidR="00A8254C" w:rsidRPr="005D4E64" w:rsidRDefault="00976122" w:rsidP="00A507B9">
      <w:pPr>
        <w:spacing w:before="120" w:line="312" w:lineRule="auto"/>
        <w:jc w:val="both"/>
        <w:rPr>
          <w:rFonts w:ascii="Times New Roman" w:hAnsi="Times New Roman" w:cs="Times New Roman"/>
          <w:sz w:val="24"/>
          <w:szCs w:val="24"/>
        </w:rPr>
      </w:pPr>
      <w:r w:rsidRPr="005D4E64">
        <w:rPr>
          <w:rFonts w:ascii="Times New Roman" w:hAnsi="Times New Roman" w:cs="Times New Roman"/>
          <w:sz w:val="24"/>
          <w:szCs w:val="24"/>
        </w:rPr>
        <w:t>Załączniki:</w:t>
      </w:r>
    </w:p>
    <w:p w14:paraId="454DC823" w14:textId="5A71C2AD" w:rsidR="0072298B" w:rsidRPr="005D4E64" w:rsidRDefault="00976122" w:rsidP="00A507B9">
      <w:pPr>
        <w:pStyle w:val="Akapitzlist"/>
        <w:numPr>
          <w:ilvl w:val="0"/>
          <w:numId w:val="19"/>
        </w:numPr>
        <w:spacing w:before="120" w:line="312" w:lineRule="auto"/>
        <w:jc w:val="both"/>
        <w:rPr>
          <w:rFonts w:ascii="Times New Roman" w:hAnsi="Times New Roman" w:cs="Times New Roman"/>
          <w:sz w:val="24"/>
          <w:szCs w:val="24"/>
        </w:rPr>
      </w:pPr>
      <w:r w:rsidRPr="005D4E64">
        <w:rPr>
          <w:rFonts w:ascii="Times New Roman" w:hAnsi="Times New Roman" w:cs="Times New Roman"/>
          <w:sz w:val="24"/>
          <w:szCs w:val="24"/>
        </w:rPr>
        <w:t>Upoważnienie do przyjmowania zgłoszeń oraz zobowiązanie do zachowania informacji w poufności</w:t>
      </w:r>
    </w:p>
    <w:p w14:paraId="2D0AAFC3" w14:textId="32C2C052" w:rsidR="00865496" w:rsidRPr="005D4E64" w:rsidRDefault="00976122" w:rsidP="00A507B9">
      <w:pPr>
        <w:pStyle w:val="Akapitzlist"/>
        <w:numPr>
          <w:ilvl w:val="0"/>
          <w:numId w:val="19"/>
        </w:numPr>
        <w:spacing w:before="120" w:line="312" w:lineRule="auto"/>
        <w:jc w:val="both"/>
        <w:rPr>
          <w:rFonts w:ascii="Times New Roman" w:hAnsi="Times New Roman" w:cs="Times New Roman"/>
          <w:sz w:val="24"/>
          <w:szCs w:val="24"/>
        </w:rPr>
      </w:pPr>
      <w:r w:rsidRPr="005D4E64">
        <w:rPr>
          <w:rFonts w:ascii="Times New Roman" w:hAnsi="Times New Roman" w:cs="Times New Roman"/>
          <w:sz w:val="24"/>
          <w:szCs w:val="24"/>
        </w:rPr>
        <w:t>Upoważnienie do wglądu do zgłoszeń naruszenia prawa, rejestru zgłoszeń, prowadzonych postępowań oraz zobowiązanie do zachowania informacji w poufności</w:t>
      </w:r>
    </w:p>
    <w:p w14:paraId="0E059965" w14:textId="77777777" w:rsidR="00A8254C" w:rsidRPr="005D4E64" w:rsidRDefault="00976122" w:rsidP="00A507B9">
      <w:pPr>
        <w:pStyle w:val="Akapitzlist"/>
        <w:numPr>
          <w:ilvl w:val="0"/>
          <w:numId w:val="19"/>
        </w:numPr>
        <w:spacing w:before="120" w:line="312" w:lineRule="auto"/>
        <w:jc w:val="both"/>
        <w:rPr>
          <w:rFonts w:ascii="Times New Roman" w:hAnsi="Times New Roman" w:cs="Times New Roman"/>
          <w:sz w:val="24"/>
          <w:szCs w:val="24"/>
        </w:rPr>
      </w:pPr>
      <w:r w:rsidRPr="005D4E64">
        <w:rPr>
          <w:rFonts w:ascii="Times New Roman" w:hAnsi="Times New Roman" w:cs="Times New Roman"/>
          <w:sz w:val="24"/>
          <w:szCs w:val="24"/>
        </w:rPr>
        <w:t>Oświadczenie o bezstronności oraz zobowiązanie do zachowania informacji w poufności</w:t>
      </w:r>
    </w:p>
    <w:p w14:paraId="5F8ACCAF" w14:textId="35B63ABC" w:rsidR="007B0466" w:rsidRPr="005D4E64" w:rsidRDefault="007B0466" w:rsidP="00A507B9">
      <w:pPr>
        <w:pStyle w:val="Akapitzlist"/>
        <w:numPr>
          <w:ilvl w:val="0"/>
          <w:numId w:val="19"/>
        </w:numPr>
        <w:spacing w:before="120" w:line="312" w:lineRule="auto"/>
        <w:jc w:val="both"/>
        <w:rPr>
          <w:rFonts w:ascii="Times New Roman" w:hAnsi="Times New Roman" w:cs="Times New Roman"/>
          <w:sz w:val="24"/>
          <w:szCs w:val="24"/>
        </w:rPr>
      </w:pPr>
      <w:r w:rsidRPr="005D4E64">
        <w:rPr>
          <w:rFonts w:ascii="Times New Roman" w:hAnsi="Times New Roman" w:cs="Times New Roman"/>
          <w:sz w:val="24"/>
          <w:szCs w:val="24"/>
        </w:rPr>
        <w:t>Klauzula informacyjna RODO dla sygnalisty</w:t>
      </w:r>
    </w:p>
    <w:p w14:paraId="71267892" w14:textId="3FC4BC62" w:rsidR="0032349C" w:rsidRPr="005D4E64" w:rsidRDefault="0032349C" w:rsidP="00A507B9">
      <w:pPr>
        <w:pStyle w:val="Akapitzlist"/>
        <w:numPr>
          <w:ilvl w:val="0"/>
          <w:numId w:val="19"/>
        </w:numPr>
        <w:spacing w:before="120" w:line="312" w:lineRule="auto"/>
        <w:jc w:val="both"/>
        <w:rPr>
          <w:rFonts w:ascii="Times New Roman" w:hAnsi="Times New Roman" w:cs="Times New Roman"/>
          <w:sz w:val="24"/>
          <w:szCs w:val="24"/>
        </w:rPr>
      </w:pPr>
      <w:r w:rsidRPr="005D4E64">
        <w:rPr>
          <w:rFonts w:ascii="Times New Roman" w:hAnsi="Times New Roman" w:cs="Times New Roman"/>
          <w:sz w:val="24"/>
          <w:szCs w:val="24"/>
        </w:rPr>
        <w:t>Klauzula informacyjna RODO dla osoby</w:t>
      </w:r>
      <w:r w:rsidR="00F820B7" w:rsidRPr="005D4E64">
        <w:rPr>
          <w:rFonts w:ascii="Times New Roman" w:hAnsi="Times New Roman" w:cs="Times New Roman"/>
          <w:sz w:val="24"/>
          <w:szCs w:val="24"/>
        </w:rPr>
        <w:t>,</w:t>
      </w:r>
      <w:r w:rsidRPr="005D4E64">
        <w:rPr>
          <w:rFonts w:ascii="Times New Roman" w:hAnsi="Times New Roman" w:cs="Times New Roman"/>
          <w:sz w:val="24"/>
          <w:szCs w:val="24"/>
        </w:rPr>
        <w:t xml:space="preserve"> której dotyczy zgłoszenie</w:t>
      </w:r>
    </w:p>
    <w:p w14:paraId="07DA6B19" w14:textId="77777777" w:rsidR="00A8254C" w:rsidRPr="005D4E64" w:rsidRDefault="00A8254C" w:rsidP="00A507B9">
      <w:pPr>
        <w:spacing w:line="312" w:lineRule="auto"/>
        <w:jc w:val="both"/>
        <w:rPr>
          <w:rFonts w:ascii="Times New Roman" w:hAnsi="Times New Roman" w:cs="Times New Roman"/>
          <w:b/>
          <w:sz w:val="24"/>
          <w:szCs w:val="24"/>
        </w:rPr>
      </w:pPr>
    </w:p>
    <w:p w14:paraId="614B426C" w14:textId="77777777" w:rsidR="00A8254C" w:rsidRPr="005D4E64" w:rsidRDefault="00A8254C" w:rsidP="00A507B9">
      <w:pPr>
        <w:spacing w:line="312" w:lineRule="auto"/>
        <w:rPr>
          <w:rFonts w:ascii="Times New Roman" w:hAnsi="Times New Roman" w:cs="Times New Roman"/>
          <w:b/>
          <w:sz w:val="24"/>
          <w:szCs w:val="24"/>
        </w:rPr>
      </w:pPr>
    </w:p>
    <w:p w14:paraId="504554EB" w14:textId="773D6EE0" w:rsidR="00A8254C" w:rsidRPr="005D4E64" w:rsidRDefault="00CC7A70" w:rsidP="00A507B9">
      <w:p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br w:type="column"/>
      </w:r>
      <w:r w:rsidR="00E90CD4" w:rsidRPr="005D4E64">
        <w:rPr>
          <w:rFonts w:ascii="Times New Roman" w:hAnsi="Times New Roman" w:cs="Times New Roman"/>
          <w:bCs/>
          <w:sz w:val="24"/>
          <w:szCs w:val="24"/>
        </w:rPr>
        <w:lastRenderedPageBreak/>
        <w:t xml:space="preserve">Załącznik nr </w:t>
      </w:r>
      <w:r w:rsidR="00974935" w:rsidRPr="005D4E64">
        <w:rPr>
          <w:rFonts w:ascii="Times New Roman" w:hAnsi="Times New Roman" w:cs="Times New Roman"/>
          <w:bCs/>
          <w:sz w:val="24"/>
          <w:szCs w:val="24"/>
        </w:rPr>
        <w:t>1</w:t>
      </w:r>
      <w:r w:rsidR="00E90CD4" w:rsidRPr="005D4E64">
        <w:rPr>
          <w:rFonts w:ascii="Times New Roman" w:hAnsi="Times New Roman" w:cs="Times New Roman"/>
          <w:bCs/>
          <w:sz w:val="24"/>
          <w:szCs w:val="24"/>
        </w:rPr>
        <w:t xml:space="preserve"> </w:t>
      </w:r>
      <w:r w:rsidR="006751E0" w:rsidRPr="005D4E64">
        <w:rPr>
          <w:rFonts w:ascii="Times New Roman" w:hAnsi="Times New Roman" w:cs="Times New Roman"/>
          <w:bCs/>
          <w:sz w:val="24"/>
          <w:szCs w:val="24"/>
        </w:rPr>
        <w:t xml:space="preserve">do </w:t>
      </w:r>
      <w:r w:rsidR="005E158A" w:rsidRPr="005D4E64">
        <w:rPr>
          <w:rFonts w:ascii="Times New Roman" w:hAnsi="Times New Roman" w:cs="Times New Roman"/>
          <w:bCs/>
          <w:sz w:val="24"/>
          <w:szCs w:val="24"/>
        </w:rPr>
        <w:t xml:space="preserve">Procedury </w:t>
      </w:r>
      <w:r w:rsidR="006751E0" w:rsidRPr="005D4E64">
        <w:rPr>
          <w:rFonts w:ascii="Times New Roman" w:hAnsi="Times New Roman" w:cs="Times New Roman"/>
          <w:bCs/>
          <w:sz w:val="24"/>
          <w:szCs w:val="24"/>
        </w:rPr>
        <w:t xml:space="preserve">zgłoszeń wewnętrznych wraz z procedurą ochrony osób zgłaszających naruszenia prawa </w:t>
      </w:r>
    </w:p>
    <w:p w14:paraId="0ED79E6E" w14:textId="0AD36DCE" w:rsidR="00A8254C" w:rsidRPr="005D4E64" w:rsidRDefault="005E158A" w:rsidP="00A507B9">
      <w:pPr>
        <w:spacing w:line="312" w:lineRule="auto"/>
        <w:jc w:val="right"/>
        <w:rPr>
          <w:rFonts w:ascii="Times New Roman" w:hAnsi="Times New Roman" w:cs="Times New Roman"/>
          <w:bCs/>
          <w:sz w:val="24"/>
          <w:szCs w:val="24"/>
        </w:rPr>
      </w:pPr>
      <w:r w:rsidRPr="005D4E64">
        <w:rPr>
          <w:rFonts w:ascii="Times New Roman" w:hAnsi="Times New Roman" w:cs="Times New Roman"/>
          <w:bCs/>
          <w:sz w:val="24"/>
          <w:szCs w:val="24"/>
        </w:rPr>
        <w:t xml:space="preserve">Zakopane, </w:t>
      </w:r>
      <w:r w:rsidR="00BF4E7D" w:rsidRPr="005D4E64">
        <w:rPr>
          <w:rFonts w:ascii="Times New Roman" w:hAnsi="Times New Roman" w:cs="Times New Roman"/>
          <w:bCs/>
          <w:sz w:val="24"/>
          <w:szCs w:val="24"/>
        </w:rPr>
        <w:t>dnia ……</w:t>
      </w:r>
      <w:r w:rsidR="00CC7A70" w:rsidRPr="005D4E64">
        <w:rPr>
          <w:rFonts w:ascii="Times New Roman" w:hAnsi="Times New Roman" w:cs="Times New Roman"/>
          <w:bCs/>
          <w:sz w:val="24"/>
          <w:szCs w:val="24"/>
        </w:rPr>
        <w:t>……………</w:t>
      </w:r>
      <w:r w:rsidR="00BF4E7D" w:rsidRPr="005D4E64">
        <w:rPr>
          <w:rFonts w:ascii="Times New Roman" w:hAnsi="Times New Roman" w:cs="Times New Roman"/>
          <w:bCs/>
          <w:sz w:val="24"/>
          <w:szCs w:val="24"/>
        </w:rPr>
        <w:t>….</w:t>
      </w:r>
    </w:p>
    <w:p w14:paraId="00E59A63" w14:textId="77777777" w:rsidR="00A8254C" w:rsidRPr="005D4E64" w:rsidRDefault="00BF4E7D" w:rsidP="00A507B9">
      <w:pPr>
        <w:spacing w:line="312" w:lineRule="auto"/>
        <w:rPr>
          <w:rFonts w:ascii="Times New Roman" w:hAnsi="Times New Roman" w:cs="Times New Roman"/>
          <w:bCs/>
          <w:sz w:val="24"/>
          <w:szCs w:val="24"/>
        </w:rPr>
      </w:pPr>
      <w:r w:rsidRPr="005D4E64">
        <w:rPr>
          <w:rFonts w:ascii="Times New Roman" w:hAnsi="Times New Roman" w:cs="Times New Roman"/>
          <w:bCs/>
          <w:sz w:val="24"/>
          <w:szCs w:val="24"/>
        </w:rPr>
        <w:t>Imię i nazwisko: ………………..</w:t>
      </w:r>
      <w:r w:rsidRPr="005D4E64">
        <w:rPr>
          <w:rFonts w:ascii="Times New Roman" w:hAnsi="Times New Roman" w:cs="Times New Roman"/>
          <w:bCs/>
          <w:sz w:val="24"/>
          <w:szCs w:val="24"/>
        </w:rPr>
        <w:br/>
        <w:t>Stanowisko: ……………………</w:t>
      </w:r>
      <w:r w:rsidR="00BA34CE" w:rsidRPr="005D4E64">
        <w:rPr>
          <w:rFonts w:ascii="Times New Roman" w:hAnsi="Times New Roman" w:cs="Times New Roman"/>
          <w:bCs/>
          <w:sz w:val="24"/>
          <w:szCs w:val="24"/>
        </w:rPr>
        <w:t>…</w:t>
      </w:r>
    </w:p>
    <w:p w14:paraId="2621DE99" w14:textId="6C283700" w:rsidR="00A8254C" w:rsidRPr="005D4E64" w:rsidRDefault="00BF4E7D" w:rsidP="00A507B9">
      <w:pPr>
        <w:spacing w:line="312" w:lineRule="auto"/>
        <w:jc w:val="center"/>
        <w:rPr>
          <w:rFonts w:ascii="Times New Roman" w:hAnsi="Times New Roman" w:cs="Times New Roman"/>
          <w:b/>
          <w:sz w:val="24"/>
          <w:szCs w:val="24"/>
        </w:rPr>
      </w:pPr>
      <w:bookmarkStart w:id="0" w:name="_Hlk150509581"/>
      <w:r w:rsidRPr="005D4E64">
        <w:rPr>
          <w:rFonts w:ascii="Times New Roman" w:hAnsi="Times New Roman" w:cs="Times New Roman"/>
          <w:b/>
          <w:sz w:val="24"/>
          <w:szCs w:val="24"/>
        </w:rPr>
        <w:t>Upoważnienie do przyjmowania zgłoszeń oraz zobowiązanie do zachowania informacji w poufności</w:t>
      </w:r>
    </w:p>
    <w:bookmarkEnd w:id="0"/>
    <w:p w14:paraId="7C655FAA" w14:textId="72B0B93E" w:rsidR="0015118C" w:rsidRPr="005D4E64" w:rsidRDefault="0015118C" w:rsidP="00A507B9">
      <w:pPr>
        <w:spacing w:after="0"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Działając na podstawie </w:t>
      </w:r>
      <w:r w:rsidR="00C54FA7" w:rsidRPr="005D4E64">
        <w:rPr>
          <w:rFonts w:ascii="Times New Roman" w:hAnsi="Times New Roman" w:cs="Times New Roman"/>
          <w:bCs/>
          <w:sz w:val="24"/>
          <w:szCs w:val="24"/>
        </w:rPr>
        <w:t>u</w:t>
      </w:r>
      <w:r w:rsidR="00790D44" w:rsidRPr="005D4E64">
        <w:rPr>
          <w:rFonts w:ascii="Times New Roman" w:hAnsi="Times New Roman" w:cs="Times New Roman"/>
          <w:bCs/>
          <w:sz w:val="24"/>
          <w:szCs w:val="24"/>
        </w:rPr>
        <w:t>s</w:t>
      </w:r>
      <w:r w:rsidRPr="005D4E64">
        <w:rPr>
          <w:rFonts w:ascii="Times New Roman" w:hAnsi="Times New Roman" w:cs="Times New Roman"/>
          <w:bCs/>
          <w:sz w:val="24"/>
          <w:szCs w:val="24"/>
        </w:rPr>
        <w:t>tawy</w:t>
      </w:r>
      <w:r w:rsidR="00C54FA7" w:rsidRPr="005D4E64">
        <w:rPr>
          <w:rFonts w:ascii="Times New Roman" w:hAnsi="Times New Roman" w:cs="Times New Roman"/>
          <w:bCs/>
          <w:sz w:val="24"/>
          <w:szCs w:val="24"/>
        </w:rPr>
        <w:t xml:space="preserve"> z dnia 14 czerwca 2024 r.</w:t>
      </w:r>
      <w:r w:rsidRPr="005D4E64">
        <w:rPr>
          <w:rFonts w:ascii="Times New Roman" w:hAnsi="Times New Roman" w:cs="Times New Roman"/>
          <w:bCs/>
          <w:sz w:val="24"/>
          <w:szCs w:val="24"/>
        </w:rPr>
        <w:t xml:space="preserve"> o ochronie sygnalistów (</w:t>
      </w:r>
      <w:r w:rsidR="00C54FA7" w:rsidRPr="005D4E64">
        <w:rPr>
          <w:rFonts w:ascii="Times New Roman" w:hAnsi="Times New Roman" w:cs="Times New Roman"/>
          <w:bCs/>
          <w:sz w:val="24"/>
          <w:szCs w:val="24"/>
        </w:rPr>
        <w:t>t.j.</w:t>
      </w:r>
      <w:r w:rsidRPr="005D4E64">
        <w:rPr>
          <w:rFonts w:ascii="Times New Roman" w:hAnsi="Times New Roman" w:cs="Times New Roman"/>
          <w:bCs/>
          <w:sz w:val="24"/>
          <w:szCs w:val="24"/>
        </w:rPr>
        <w:t>Dz.U.2024</w:t>
      </w:r>
      <w:r w:rsidR="00C54FA7" w:rsidRPr="005D4E64">
        <w:rPr>
          <w:rFonts w:ascii="Times New Roman" w:hAnsi="Times New Roman" w:cs="Times New Roman"/>
          <w:bCs/>
          <w:sz w:val="24"/>
          <w:szCs w:val="24"/>
        </w:rPr>
        <w:t xml:space="preserve"> r</w:t>
      </w:r>
      <w:r w:rsidRPr="005D4E64">
        <w:rPr>
          <w:rFonts w:ascii="Times New Roman" w:hAnsi="Times New Roman" w:cs="Times New Roman"/>
          <w:bCs/>
          <w:sz w:val="24"/>
          <w:szCs w:val="24"/>
        </w:rPr>
        <w:t>.</w:t>
      </w:r>
      <w:r w:rsidR="00C54FA7" w:rsidRPr="005D4E64">
        <w:rPr>
          <w:rFonts w:ascii="Times New Roman" w:hAnsi="Times New Roman" w:cs="Times New Roman"/>
          <w:bCs/>
          <w:sz w:val="24"/>
          <w:szCs w:val="24"/>
        </w:rPr>
        <w:t xml:space="preserve">, poz. </w:t>
      </w:r>
      <w:r w:rsidRPr="005D4E64">
        <w:rPr>
          <w:rFonts w:ascii="Times New Roman" w:hAnsi="Times New Roman" w:cs="Times New Roman"/>
          <w:bCs/>
          <w:sz w:val="24"/>
          <w:szCs w:val="24"/>
        </w:rPr>
        <w:t>928</w:t>
      </w:r>
      <w:r w:rsidR="00C54FA7" w:rsidRPr="005D4E64">
        <w:rPr>
          <w:rFonts w:ascii="Times New Roman" w:hAnsi="Times New Roman" w:cs="Times New Roman"/>
          <w:bCs/>
          <w:sz w:val="24"/>
          <w:szCs w:val="24"/>
        </w:rPr>
        <w:t>)</w:t>
      </w:r>
      <w:r w:rsidRPr="005D4E64">
        <w:rPr>
          <w:rFonts w:ascii="Times New Roman" w:hAnsi="Times New Roman" w:cs="Times New Roman"/>
          <w:bCs/>
          <w:sz w:val="24"/>
          <w:szCs w:val="24"/>
        </w:rPr>
        <w:t xml:space="preserve"> oraz dyrektywy Parlamentu Europejskiego i Rady (UE) z dnia 23 października 2019 r. w sprawie ochrony osób zgłaszających naruszenia prawa Unii, </w:t>
      </w:r>
      <w:r w:rsidR="00C54FA7" w:rsidRPr="005D4E64">
        <w:rPr>
          <w:rFonts w:ascii="Times New Roman" w:hAnsi="Times New Roman" w:cs="Times New Roman"/>
          <w:bCs/>
          <w:sz w:val="24"/>
          <w:szCs w:val="24"/>
        </w:rPr>
        <w:t>k</w:t>
      </w:r>
      <w:r w:rsidRPr="005D4E64">
        <w:rPr>
          <w:rFonts w:ascii="Times New Roman" w:hAnsi="Times New Roman" w:cs="Times New Roman"/>
          <w:bCs/>
          <w:sz w:val="24"/>
          <w:szCs w:val="24"/>
        </w:rPr>
        <w:t xml:space="preserve">odeksu pracy, </w:t>
      </w:r>
      <w:r w:rsidR="00C54FA7" w:rsidRPr="005D4E64">
        <w:rPr>
          <w:rFonts w:ascii="Times New Roman" w:hAnsi="Times New Roman" w:cs="Times New Roman"/>
          <w:bCs/>
          <w:sz w:val="24"/>
          <w:szCs w:val="24"/>
        </w:rPr>
        <w:t>k</w:t>
      </w:r>
      <w:r w:rsidRPr="005D4E64">
        <w:rPr>
          <w:rFonts w:ascii="Times New Roman" w:hAnsi="Times New Roman" w:cs="Times New Roman"/>
          <w:bCs/>
          <w:sz w:val="24"/>
          <w:szCs w:val="24"/>
        </w:rPr>
        <w:t xml:space="preserve">odeksu postępowania karnego i </w:t>
      </w:r>
      <w:r w:rsidR="00C54FA7" w:rsidRPr="005D4E64">
        <w:rPr>
          <w:rFonts w:ascii="Times New Roman" w:hAnsi="Times New Roman" w:cs="Times New Roman"/>
          <w:bCs/>
          <w:sz w:val="24"/>
          <w:szCs w:val="24"/>
        </w:rPr>
        <w:t>k</w:t>
      </w:r>
      <w:r w:rsidRPr="005D4E64">
        <w:rPr>
          <w:rFonts w:ascii="Times New Roman" w:hAnsi="Times New Roman" w:cs="Times New Roman"/>
          <w:bCs/>
          <w:sz w:val="24"/>
          <w:szCs w:val="24"/>
        </w:rPr>
        <w:t>odeksu karnego niniejszym upoważniam Pana/Panią do:</w:t>
      </w:r>
    </w:p>
    <w:p w14:paraId="10765B41" w14:textId="77777777" w:rsidR="00A8254C" w:rsidRPr="005D4E64" w:rsidRDefault="00BF4E7D" w:rsidP="00A507B9">
      <w:pPr>
        <w:pStyle w:val="Akapitzlist"/>
        <w:numPr>
          <w:ilvl w:val="0"/>
          <w:numId w:val="5"/>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przyjmowania zgłoszeń naruszeń prawa za pomocą udostępnionych kanałów zgłoszeń;</w:t>
      </w:r>
    </w:p>
    <w:p w14:paraId="27979871" w14:textId="77777777" w:rsidR="00A8254C" w:rsidRPr="005D4E64" w:rsidRDefault="00BF4E7D" w:rsidP="00A507B9">
      <w:pPr>
        <w:pStyle w:val="Akapitzlist"/>
        <w:numPr>
          <w:ilvl w:val="0"/>
          <w:numId w:val="5"/>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przetwarzania danych osobowych osób objętych zgłoszeniem naruszenia prawa;</w:t>
      </w:r>
    </w:p>
    <w:p w14:paraId="7DBFF9FE" w14:textId="77777777" w:rsidR="00A8254C" w:rsidRPr="005D4E64" w:rsidRDefault="00BF4E7D" w:rsidP="00A507B9">
      <w:pPr>
        <w:pStyle w:val="Akapitzlist"/>
        <w:numPr>
          <w:ilvl w:val="0"/>
          <w:numId w:val="5"/>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prowadzenia, zarządzania, uzupełniania rejestru zgłoszeń;</w:t>
      </w:r>
    </w:p>
    <w:p w14:paraId="48E68866" w14:textId="77777777" w:rsidR="00A8254C" w:rsidRPr="005D4E64" w:rsidRDefault="00BF4E7D" w:rsidP="00A507B9">
      <w:pPr>
        <w:pStyle w:val="Akapitzlist"/>
        <w:numPr>
          <w:ilvl w:val="0"/>
          <w:numId w:val="5"/>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sporządzania propozycji działań następczych w związku z dokonanym naruszeniem w stosunku do osoby, która się go dopuściła, </w:t>
      </w:r>
    </w:p>
    <w:p w14:paraId="4F0B8619" w14:textId="77777777" w:rsidR="00A8254C" w:rsidRPr="005D4E64" w:rsidRDefault="00BF4E7D" w:rsidP="00A507B9">
      <w:pPr>
        <w:pStyle w:val="Akapitzlist"/>
        <w:numPr>
          <w:ilvl w:val="0"/>
          <w:numId w:val="5"/>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opracowania propozycji działań prewencyjnych, celem zapobiegnięcia kolejnym naruszeniom prawa,</w:t>
      </w:r>
    </w:p>
    <w:p w14:paraId="08244D25" w14:textId="77777777" w:rsidR="00A8254C" w:rsidRPr="005D4E64" w:rsidRDefault="004D5635" w:rsidP="00A507B9">
      <w:pPr>
        <w:pStyle w:val="Akapitzlist"/>
        <w:numPr>
          <w:ilvl w:val="0"/>
          <w:numId w:val="5"/>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monitorowania procedury, rozpoczętych postępowań, procesów związanych z obsługą zgłoszeń, jak również działań następczych i prewencyjnych,</w:t>
      </w:r>
    </w:p>
    <w:p w14:paraId="73B032AB" w14:textId="4E7AFE81" w:rsidR="00A8254C" w:rsidRPr="005D4E64" w:rsidRDefault="004D5635" w:rsidP="00A507B9">
      <w:pPr>
        <w:pStyle w:val="Akapitzlist"/>
        <w:numPr>
          <w:ilvl w:val="0"/>
          <w:numId w:val="5"/>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informowania</w:t>
      </w:r>
      <w:r w:rsidR="00876D1B" w:rsidRPr="005D4E64">
        <w:rPr>
          <w:rFonts w:ascii="Times New Roman" w:hAnsi="Times New Roman" w:cs="Times New Roman"/>
          <w:bCs/>
          <w:sz w:val="24"/>
          <w:szCs w:val="24"/>
        </w:rPr>
        <w:t xml:space="preserve"> Starostwa</w:t>
      </w:r>
      <w:r w:rsidR="00527CB8" w:rsidRPr="005D4E64">
        <w:rPr>
          <w:rFonts w:ascii="Times New Roman" w:hAnsi="Times New Roman" w:cs="Times New Roman"/>
          <w:bCs/>
          <w:sz w:val="24"/>
          <w:szCs w:val="24"/>
        </w:rPr>
        <w:t xml:space="preserve"> </w:t>
      </w:r>
      <w:r w:rsidRPr="005D4E64">
        <w:rPr>
          <w:rFonts w:ascii="Times New Roman" w:hAnsi="Times New Roman" w:cs="Times New Roman"/>
          <w:bCs/>
          <w:sz w:val="24"/>
          <w:szCs w:val="24"/>
        </w:rPr>
        <w:t>o naruszeniach prawa oraz propozycjach działań następczych z zapewnieniem poufności co</w:t>
      </w:r>
      <w:r w:rsidR="00A4542D" w:rsidRPr="005D4E64">
        <w:rPr>
          <w:rFonts w:ascii="Times New Roman" w:hAnsi="Times New Roman" w:cs="Times New Roman"/>
          <w:bCs/>
          <w:sz w:val="24"/>
          <w:szCs w:val="24"/>
        </w:rPr>
        <w:t xml:space="preserve"> </w:t>
      </w:r>
      <w:r w:rsidRPr="005D4E64">
        <w:rPr>
          <w:rFonts w:ascii="Times New Roman" w:hAnsi="Times New Roman" w:cs="Times New Roman"/>
          <w:bCs/>
          <w:sz w:val="24"/>
          <w:szCs w:val="24"/>
        </w:rPr>
        <w:t xml:space="preserve">do tożsamości </w:t>
      </w:r>
      <w:r w:rsidR="005D1D6B" w:rsidRPr="005D4E64">
        <w:rPr>
          <w:rFonts w:ascii="Times New Roman" w:hAnsi="Times New Roman" w:cs="Times New Roman"/>
          <w:bCs/>
          <w:sz w:val="24"/>
          <w:szCs w:val="24"/>
        </w:rPr>
        <w:t xml:space="preserve">sygnalisty </w:t>
      </w:r>
      <w:r w:rsidRPr="005D4E64">
        <w:rPr>
          <w:rFonts w:ascii="Times New Roman" w:hAnsi="Times New Roman" w:cs="Times New Roman"/>
          <w:bCs/>
          <w:sz w:val="24"/>
          <w:szCs w:val="24"/>
        </w:rPr>
        <w:t>naruszenie jak i osoby, która dopuściła się naruszenia.</w:t>
      </w:r>
    </w:p>
    <w:p w14:paraId="4994CD18" w14:textId="77777777" w:rsidR="00A8254C" w:rsidRPr="005D4E64" w:rsidRDefault="004D5635" w:rsidP="00A507B9">
      <w:pPr>
        <w:spacing w:after="0"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W związku z niniejszym upoważnieniem zobowiązuję Pana/Panią do:</w:t>
      </w:r>
    </w:p>
    <w:p w14:paraId="6C8CFF09" w14:textId="5F827021" w:rsidR="00A8254C" w:rsidRPr="005D4E64" w:rsidRDefault="004D5635" w:rsidP="00A507B9">
      <w:pPr>
        <w:pStyle w:val="Akapitzlist"/>
        <w:numPr>
          <w:ilvl w:val="0"/>
          <w:numId w:val="18"/>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zachowania poufności oraz tajemnicy w zakresie uzyskanych informacji o naruszeniu prawa, w tym danych osobowych </w:t>
      </w:r>
      <w:r w:rsidR="005D1D6B" w:rsidRPr="005D4E64">
        <w:rPr>
          <w:rFonts w:ascii="Times New Roman" w:hAnsi="Times New Roman" w:cs="Times New Roman"/>
          <w:bCs/>
          <w:sz w:val="24"/>
          <w:szCs w:val="24"/>
        </w:rPr>
        <w:t xml:space="preserve">sygnalisty </w:t>
      </w:r>
      <w:r w:rsidRPr="005D4E64">
        <w:rPr>
          <w:rFonts w:ascii="Times New Roman" w:hAnsi="Times New Roman" w:cs="Times New Roman"/>
          <w:bCs/>
          <w:sz w:val="24"/>
          <w:szCs w:val="24"/>
        </w:rPr>
        <w:t>i osób, które dopuściły się naruszenia;</w:t>
      </w:r>
    </w:p>
    <w:p w14:paraId="7820FCFE" w14:textId="2E7DD1F5" w:rsidR="00A8254C" w:rsidRPr="005D4E64" w:rsidRDefault="004D5635" w:rsidP="00A507B9">
      <w:pPr>
        <w:pStyle w:val="Akapitzlist"/>
        <w:numPr>
          <w:ilvl w:val="0"/>
          <w:numId w:val="18"/>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przestrzegania przepisów dotyczących ochrony danych osobowych oraz ich przetwarzania, jak również zasad obowiązujących </w:t>
      </w:r>
      <w:r w:rsidR="00527CB8" w:rsidRPr="005D4E64">
        <w:rPr>
          <w:rFonts w:ascii="Times New Roman" w:hAnsi="Times New Roman" w:cs="Times New Roman"/>
          <w:bCs/>
          <w:sz w:val="24"/>
          <w:szCs w:val="24"/>
        </w:rPr>
        <w:t>w S</w:t>
      </w:r>
      <w:r w:rsidR="00876D1B" w:rsidRPr="005D4E64">
        <w:rPr>
          <w:rFonts w:ascii="Times New Roman" w:hAnsi="Times New Roman" w:cs="Times New Roman"/>
          <w:bCs/>
          <w:sz w:val="24"/>
          <w:szCs w:val="24"/>
        </w:rPr>
        <w:t>tarostwie</w:t>
      </w:r>
      <w:r w:rsidRPr="005D4E64">
        <w:rPr>
          <w:rFonts w:ascii="Times New Roman" w:hAnsi="Times New Roman" w:cs="Times New Roman"/>
          <w:bCs/>
          <w:sz w:val="24"/>
          <w:szCs w:val="24"/>
        </w:rPr>
        <w:t>,</w:t>
      </w:r>
    </w:p>
    <w:p w14:paraId="24969EE0" w14:textId="410AD25A" w:rsidR="00A8254C" w:rsidRPr="005D4E64" w:rsidRDefault="004D5635" w:rsidP="00A507B9">
      <w:pPr>
        <w:pStyle w:val="Akapitzlist"/>
        <w:numPr>
          <w:ilvl w:val="0"/>
          <w:numId w:val="18"/>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zachowania całkowitej bezstronności w związku z obowiązkami, o których mowa powyżej, także w ramach weryfikacji zgłoszenia oraz zakazu działań odwetowych wobec </w:t>
      </w:r>
      <w:r w:rsidR="00F64592" w:rsidRPr="005D4E64">
        <w:rPr>
          <w:rFonts w:ascii="Times New Roman" w:hAnsi="Times New Roman" w:cs="Times New Roman"/>
          <w:bCs/>
          <w:sz w:val="24"/>
          <w:szCs w:val="24"/>
        </w:rPr>
        <w:t>sygnalisty</w:t>
      </w:r>
      <w:r w:rsidR="002C3606" w:rsidRPr="005D4E64">
        <w:rPr>
          <w:rFonts w:ascii="Times New Roman" w:hAnsi="Times New Roman" w:cs="Times New Roman"/>
          <w:bCs/>
          <w:sz w:val="24"/>
          <w:szCs w:val="24"/>
        </w:rPr>
        <w:t>,</w:t>
      </w:r>
    </w:p>
    <w:p w14:paraId="4159C1EE" w14:textId="77777777" w:rsidR="002C3606" w:rsidRPr="005D4E64" w:rsidRDefault="002C3606" w:rsidP="00A507B9">
      <w:pPr>
        <w:pStyle w:val="Akapitzlist"/>
        <w:numPr>
          <w:ilvl w:val="0"/>
          <w:numId w:val="18"/>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zachowania tajemnicy w zakresie informacji i danych osobowych, które zostały uzyskane w ramach przyjmowania i weryfikacji zgłoszeń wewnętrznych, oraz podejmowania działań następczych, także po ustaniu stosunku pracy lub innego stosunku prawnego, w ramach którego wykonywana była praca.</w:t>
      </w:r>
    </w:p>
    <w:p w14:paraId="2B719709" w14:textId="77777777" w:rsidR="00A8254C" w:rsidRPr="005D4E64" w:rsidRDefault="004D5635" w:rsidP="00A507B9">
      <w:p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Niniejsze upoważnienie wchodzi w życie z dniem jego podpisania przez </w:t>
      </w:r>
      <w:r w:rsidR="008029A9" w:rsidRPr="005D4E64">
        <w:rPr>
          <w:rFonts w:ascii="Times New Roman" w:hAnsi="Times New Roman" w:cs="Times New Roman"/>
          <w:bCs/>
          <w:sz w:val="24"/>
          <w:szCs w:val="24"/>
        </w:rPr>
        <w:t>Upoważniającego</w:t>
      </w:r>
      <w:r w:rsidRPr="005D4E64">
        <w:rPr>
          <w:rFonts w:ascii="Times New Roman" w:hAnsi="Times New Roman" w:cs="Times New Roman"/>
          <w:bCs/>
          <w:sz w:val="24"/>
          <w:szCs w:val="24"/>
        </w:rPr>
        <w:t xml:space="preserve">. </w:t>
      </w:r>
    </w:p>
    <w:p w14:paraId="2BE66050" w14:textId="727A23CF" w:rsidR="002320E9" w:rsidRPr="005D4E64" w:rsidRDefault="004D5635" w:rsidP="00A507B9">
      <w:p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lastRenderedPageBreak/>
        <w:t xml:space="preserve">Niniejsze upoważnienie wygasa najpóźniej z dniem odwołania bądź rozwiązania lub wygaśnięcia umowy łączącej Pana/Panią z </w:t>
      </w:r>
      <w:r w:rsidR="00876D1B" w:rsidRPr="005D4E64">
        <w:rPr>
          <w:rFonts w:ascii="Times New Roman" w:hAnsi="Times New Roman" w:cs="Times New Roman"/>
          <w:bCs/>
          <w:sz w:val="24"/>
          <w:szCs w:val="24"/>
        </w:rPr>
        <w:t xml:space="preserve"> </w:t>
      </w:r>
      <w:r w:rsidR="00527CB8" w:rsidRPr="005D4E64">
        <w:rPr>
          <w:rFonts w:ascii="Times New Roman" w:hAnsi="Times New Roman" w:cs="Times New Roman"/>
          <w:bCs/>
          <w:sz w:val="24"/>
          <w:szCs w:val="24"/>
        </w:rPr>
        <w:t>S</w:t>
      </w:r>
      <w:r w:rsidR="00876D1B" w:rsidRPr="005D4E64">
        <w:rPr>
          <w:rFonts w:ascii="Times New Roman" w:hAnsi="Times New Roman" w:cs="Times New Roman"/>
          <w:bCs/>
          <w:sz w:val="24"/>
          <w:szCs w:val="24"/>
        </w:rPr>
        <w:t>tarostwem</w:t>
      </w:r>
      <w:r w:rsidRPr="005D4E64">
        <w:rPr>
          <w:rFonts w:ascii="Times New Roman" w:hAnsi="Times New Roman" w:cs="Times New Roman"/>
          <w:bCs/>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F058C" w:rsidRPr="005D4E64" w14:paraId="789F071B" w14:textId="77777777" w:rsidTr="006B5CAE">
        <w:tc>
          <w:tcPr>
            <w:tcW w:w="4531" w:type="dxa"/>
          </w:tcPr>
          <w:p w14:paraId="40099E53" w14:textId="77777777" w:rsidR="00976122" w:rsidRPr="005D4E64" w:rsidRDefault="00CF058C" w:rsidP="006B5CAE">
            <w:pPr>
              <w:spacing w:line="312" w:lineRule="auto"/>
              <w:jc w:val="center"/>
              <w:rPr>
                <w:rFonts w:ascii="Times New Roman" w:hAnsi="Times New Roman" w:cs="Times New Roman"/>
                <w:bCs/>
                <w:sz w:val="24"/>
                <w:szCs w:val="24"/>
              </w:rPr>
            </w:pPr>
            <w:r w:rsidRPr="005D4E64">
              <w:rPr>
                <w:rFonts w:ascii="Times New Roman" w:hAnsi="Times New Roman" w:cs="Times New Roman"/>
                <w:bCs/>
                <w:sz w:val="24"/>
                <w:szCs w:val="24"/>
              </w:rPr>
              <w:t>…………………………………………</w:t>
            </w:r>
          </w:p>
        </w:tc>
        <w:tc>
          <w:tcPr>
            <w:tcW w:w="4531" w:type="dxa"/>
          </w:tcPr>
          <w:p w14:paraId="4C0BB802" w14:textId="77777777" w:rsidR="00976122" w:rsidRPr="005D4E64" w:rsidRDefault="00CF058C" w:rsidP="006B5CAE">
            <w:pPr>
              <w:spacing w:line="312" w:lineRule="auto"/>
              <w:jc w:val="center"/>
              <w:rPr>
                <w:rFonts w:ascii="Times New Roman" w:hAnsi="Times New Roman" w:cs="Times New Roman"/>
                <w:bCs/>
                <w:sz w:val="24"/>
                <w:szCs w:val="24"/>
              </w:rPr>
            </w:pPr>
            <w:r w:rsidRPr="005D4E64">
              <w:rPr>
                <w:rFonts w:ascii="Times New Roman" w:hAnsi="Times New Roman" w:cs="Times New Roman"/>
                <w:bCs/>
                <w:sz w:val="24"/>
                <w:szCs w:val="24"/>
              </w:rPr>
              <w:t>…………………………………………</w:t>
            </w:r>
          </w:p>
        </w:tc>
      </w:tr>
      <w:tr w:rsidR="00CF058C" w:rsidRPr="005D4E64" w14:paraId="7DA8338B" w14:textId="77777777" w:rsidTr="006B5CAE">
        <w:tc>
          <w:tcPr>
            <w:tcW w:w="4531" w:type="dxa"/>
          </w:tcPr>
          <w:p w14:paraId="07E0839C" w14:textId="02DC3BB0" w:rsidR="00976122" w:rsidRPr="005D4E64" w:rsidRDefault="00876D1B" w:rsidP="006B5CAE">
            <w:pPr>
              <w:spacing w:line="312" w:lineRule="auto"/>
              <w:rPr>
                <w:rFonts w:ascii="Times New Roman" w:hAnsi="Times New Roman" w:cs="Times New Roman"/>
                <w:bCs/>
                <w:sz w:val="24"/>
                <w:szCs w:val="24"/>
              </w:rPr>
            </w:pPr>
            <w:r w:rsidRPr="005D4E64">
              <w:rPr>
                <w:rFonts w:ascii="Times New Roman" w:hAnsi="Times New Roman" w:cs="Times New Roman"/>
                <w:bCs/>
                <w:sz w:val="24"/>
                <w:szCs w:val="24"/>
              </w:rPr>
              <w:t xml:space="preserve">                    </w:t>
            </w:r>
            <w:r w:rsidR="00CF058C" w:rsidRPr="005D4E64">
              <w:rPr>
                <w:rFonts w:ascii="Times New Roman" w:hAnsi="Times New Roman" w:cs="Times New Roman"/>
                <w:bCs/>
                <w:sz w:val="24"/>
                <w:szCs w:val="24"/>
              </w:rPr>
              <w:t>Podpis Upoważniającego</w:t>
            </w:r>
          </w:p>
        </w:tc>
        <w:tc>
          <w:tcPr>
            <w:tcW w:w="4531" w:type="dxa"/>
          </w:tcPr>
          <w:p w14:paraId="4B25A142" w14:textId="77777777" w:rsidR="00976122" w:rsidRPr="005D4E64" w:rsidRDefault="00CF058C" w:rsidP="006B5CAE">
            <w:pPr>
              <w:spacing w:line="312" w:lineRule="auto"/>
              <w:jc w:val="center"/>
              <w:rPr>
                <w:rFonts w:ascii="Times New Roman" w:hAnsi="Times New Roman" w:cs="Times New Roman"/>
                <w:bCs/>
                <w:sz w:val="24"/>
                <w:szCs w:val="24"/>
              </w:rPr>
            </w:pPr>
            <w:r w:rsidRPr="005D4E64">
              <w:rPr>
                <w:rFonts w:ascii="Times New Roman" w:hAnsi="Times New Roman" w:cs="Times New Roman"/>
                <w:bCs/>
                <w:sz w:val="24"/>
                <w:szCs w:val="24"/>
              </w:rPr>
              <w:t>Podpis Upoważnionego</w:t>
            </w:r>
            <w:r w:rsidR="002C3606" w:rsidRPr="005D4E64">
              <w:rPr>
                <w:rFonts w:ascii="Times New Roman" w:hAnsi="Times New Roman" w:cs="Times New Roman"/>
                <w:bCs/>
                <w:sz w:val="24"/>
                <w:szCs w:val="24"/>
              </w:rPr>
              <w:t xml:space="preserve"> (potwierdzenie odbioru)</w:t>
            </w:r>
          </w:p>
        </w:tc>
      </w:tr>
    </w:tbl>
    <w:p w14:paraId="4A98C474" w14:textId="77777777" w:rsidR="00271962" w:rsidRDefault="00271962" w:rsidP="00A507B9">
      <w:pPr>
        <w:spacing w:line="312" w:lineRule="auto"/>
        <w:jc w:val="both"/>
        <w:rPr>
          <w:rFonts w:ascii="Times New Roman" w:hAnsi="Times New Roman" w:cs="Times New Roman"/>
          <w:bCs/>
          <w:sz w:val="24"/>
          <w:szCs w:val="24"/>
        </w:rPr>
      </w:pPr>
    </w:p>
    <w:p w14:paraId="0684D9A8" w14:textId="77777777" w:rsidR="00271962" w:rsidRDefault="00271962" w:rsidP="00A507B9">
      <w:pPr>
        <w:spacing w:line="312" w:lineRule="auto"/>
        <w:jc w:val="both"/>
        <w:rPr>
          <w:rFonts w:ascii="Times New Roman" w:hAnsi="Times New Roman" w:cs="Times New Roman"/>
          <w:bCs/>
          <w:sz w:val="24"/>
          <w:szCs w:val="24"/>
        </w:rPr>
      </w:pPr>
    </w:p>
    <w:p w14:paraId="2F3BDE32" w14:textId="77777777" w:rsidR="00271962" w:rsidRDefault="00271962" w:rsidP="00A507B9">
      <w:pPr>
        <w:spacing w:line="312" w:lineRule="auto"/>
        <w:jc w:val="both"/>
        <w:rPr>
          <w:rFonts w:ascii="Times New Roman" w:hAnsi="Times New Roman" w:cs="Times New Roman"/>
          <w:bCs/>
          <w:sz w:val="24"/>
          <w:szCs w:val="24"/>
        </w:rPr>
      </w:pPr>
    </w:p>
    <w:p w14:paraId="5EAADD97" w14:textId="77777777" w:rsidR="00271962" w:rsidRDefault="00271962" w:rsidP="00A507B9">
      <w:pPr>
        <w:spacing w:line="312" w:lineRule="auto"/>
        <w:jc w:val="both"/>
        <w:rPr>
          <w:rFonts w:ascii="Times New Roman" w:hAnsi="Times New Roman" w:cs="Times New Roman"/>
          <w:bCs/>
          <w:sz w:val="24"/>
          <w:szCs w:val="24"/>
        </w:rPr>
      </w:pPr>
    </w:p>
    <w:p w14:paraId="189C8826" w14:textId="77777777" w:rsidR="00271962" w:rsidRDefault="00271962" w:rsidP="00A507B9">
      <w:pPr>
        <w:spacing w:line="312" w:lineRule="auto"/>
        <w:jc w:val="both"/>
        <w:rPr>
          <w:rFonts w:ascii="Times New Roman" w:hAnsi="Times New Roman" w:cs="Times New Roman"/>
          <w:bCs/>
          <w:sz w:val="24"/>
          <w:szCs w:val="24"/>
        </w:rPr>
      </w:pPr>
    </w:p>
    <w:p w14:paraId="074112C3" w14:textId="77777777" w:rsidR="00271962" w:rsidRDefault="00271962" w:rsidP="00A507B9">
      <w:pPr>
        <w:spacing w:line="312" w:lineRule="auto"/>
        <w:jc w:val="both"/>
        <w:rPr>
          <w:rFonts w:ascii="Times New Roman" w:hAnsi="Times New Roman" w:cs="Times New Roman"/>
          <w:bCs/>
          <w:sz w:val="24"/>
          <w:szCs w:val="24"/>
        </w:rPr>
      </w:pPr>
    </w:p>
    <w:p w14:paraId="5E498140" w14:textId="77777777" w:rsidR="00271962" w:rsidRDefault="00271962" w:rsidP="00A507B9">
      <w:pPr>
        <w:spacing w:line="312" w:lineRule="auto"/>
        <w:jc w:val="both"/>
        <w:rPr>
          <w:rFonts w:ascii="Times New Roman" w:hAnsi="Times New Roman" w:cs="Times New Roman"/>
          <w:bCs/>
          <w:sz w:val="24"/>
          <w:szCs w:val="24"/>
        </w:rPr>
      </w:pPr>
    </w:p>
    <w:p w14:paraId="52E20F2A" w14:textId="77777777" w:rsidR="00271962" w:rsidRDefault="00271962" w:rsidP="00A507B9">
      <w:pPr>
        <w:spacing w:line="312" w:lineRule="auto"/>
        <w:jc w:val="both"/>
        <w:rPr>
          <w:rFonts w:ascii="Times New Roman" w:hAnsi="Times New Roman" w:cs="Times New Roman"/>
          <w:bCs/>
          <w:sz w:val="24"/>
          <w:szCs w:val="24"/>
        </w:rPr>
      </w:pPr>
    </w:p>
    <w:p w14:paraId="71E00B14" w14:textId="77777777" w:rsidR="00271962" w:rsidRDefault="00271962" w:rsidP="00A507B9">
      <w:pPr>
        <w:spacing w:line="312" w:lineRule="auto"/>
        <w:jc w:val="both"/>
        <w:rPr>
          <w:rFonts w:ascii="Times New Roman" w:hAnsi="Times New Roman" w:cs="Times New Roman"/>
          <w:bCs/>
          <w:sz w:val="24"/>
          <w:szCs w:val="24"/>
        </w:rPr>
      </w:pPr>
    </w:p>
    <w:p w14:paraId="555D1883" w14:textId="77777777" w:rsidR="00271962" w:rsidRDefault="00271962" w:rsidP="00A507B9">
      <w:pPr>
        <w:spacing w:line="312" w:lineRule="auto"/>
        <w:jc w:val="both"/>
        <w:rPr>
          <w:rFonts w:ascii="Times New Roman" w:hAnsi="Times New Roman" w:cs="Times New Roman"/>
          <w:bCs/>
          <w:sz w:val="24"/>
          <w:szCs w:val="24"/>
        </w:rPr>
      </w:pPr>
    </w:p>
    <w:p w14:paraId="73AAD5B9" w14:textId="77777777" w:rsidR="00271962" w:rsidRDefault="00271962" w:rsidP="00A507B9">
      <w:pPr>
        <w:spacing w:line="312" w:lineRule="auto"/>
        <w:jc w:val="both"/>
        <w:rPr>
          <w:rFonts w:ascii="Times New Roman" w:hAnsi="Times New Roman" w:cs="Times New Roman"/>
          <w:bCs/>
          <w:sz w:val="24"/>
          <w:szCs w:val="24"/>
        </w:rPr>
      </w:pPr>
    </w:p>
    <w:p w14:paraId="5BD1ED27" w14:textId="77777777" w:rsidR="00271962" w:rsidRDefault="00271962" w:rsidP="00A507B9">
      <w:pPr>
        <w:spacing w:line="312" w:lineRule="auto"/>
        <w:jc w:val="both"/>
        <w:rPr>
          <w:rFonts w:ascii="Times New Roman" w:hAnsi="Times New Roman" w:cs="Times New Roman"/>
          <w:bCs/>
          <w:sz w:val="24"/>
          <w:szCs w:val="24"/>
        </w:rPr>
      </w:pPr>
    </w:p>
    <w:p w14:paraId="227C6A72" w14:textId="77777777" w:rsidR="00271962" w:rsidRDefault="00271962" w:rsidP="00A507B9">
      <w:pPr>
        <w:spacing w:line="312" w:lineRule="auto"/>
        <w:jc w:val="both"/>
        <w:rPr>
          <w:rFonts w:ascii="Times New Roman" w:hAnsi="Times New Roman" w:cs="Times New Roman"/>
          <w:bCs/>
          <w:sz w:val="24"/>
          <w:szCs w:val="24"/>
        </w:rPr>
      </w:pPr>
    </w:p>
    <w:p w14:paraId="68733287" w14:textId="77777777" w:rsidR="00271962" w:rsidRDefault="00271962" w:rsidP="00A507B9">
      <w:pPr>
        <w:spacing w:line="312" w:lineRule="auto"/>
        <w:jc w:val="both"/>
        <w:rPr>
          <w:rFonts w:ascii="Times New Roman" w:hAnsi="Times New Roman" w:cs="Times New Roman"/>
          <w:bCs/>
          <w:sz w:val="24"/>
          <w:szCs w:val="24"/>
        </w:rPr>
      </w:pPr>
    </w:p>
    <w:p w14:paraId="3E3356FF" w14:textId="77777777" w:rsidR="00271962" w:rsidRDefault="00271962" w:rsidP="00A507B9">
      <w:pPr>
        <w:spacing w:line="312" w:lineRule="auto"/>
        <w:jc w:val="both"/>
        <w:rPr>
          <w:rFonts w:ascii="Times New Roman" w:hAnsi="Times New Roman" w:cs="Times New Roman"/>
          <w:bCs/>
          <w:sz w:val="24"/>
          <w:szCs w:val="24"/>
        </w:rPr>
      </w:pPr>
    </w:p>
    <w:p w14:paraId="74859645" w14:textId="77777777" w:rsidR="00271962" w:rsidRDefault="00271962" w:rsidP="00A507B9">
      <w:pPr>
        <w:spacing w:line="312" w:lineRule="auto"/>
        <w:jc w:val="both"/>
        <w:rPr>
          <w:rFonts w:ascii="Times New Roman" w:hAnsi="Times New Roman" w:cs="Times New Roman"/>
          <w:bCs/>
          <w:sz w:val="24"/>
          <w:szCs w:val="24"/>
        </w:rPr>
      </w:pPr>
    </w:p>
    <w:p w14:paraId="6EE05809" w14:textId="77777777" w:rsidR="00271962" w:rsidRDefault="00271962" w:rsidP="00A507B9">
      <w:pPr>
        <w:spacing w:line="312" w:lineRule="auto"/>
        <w:jc w:val="both"/>
        <w:rPr>
          <w:rFonts w:ascii="Times New Roman" w:hAnsi="Times New Roman" w:cs="Times New Roman"/>
          <w:bCs/>
          <w:sz w:val="24"/>
          <w:szCs w:val="24"/>
        </w:rPr>
      </w:pPr>
    </w:p>
    <w:p w14:paraId="67944188" w14:textId="77777777" w:rsidR="00271962" w:rsidRDefault="00271962" w:rsidP="00A507B9">
      <w:pPr>
        <w:spacing w:line="312" w:lineRule="auto"/>
        <w:jc w:val="both"/>
        <w:rPr>
          <w:rFonts w:ascii="Times New Roman" w:hAnsi="Times New Roman" w:cs="Times New Roman"/>
          <w:bCs/>
          <w:sz w:val="24"/>
          <w:szCs w:val="24"/>
        </w:rPr>
      </w:pPr>
    </w:p>
    <w:p w14:paraId="2F90298C" w14:textId="77777777" w:rsidR="00271962" w:rsidRDefault="00271962" w:rsidP="00A507B9">
      <w:pPr>
        <w:spacing w:line="312" w:lineRule="auto"/>
        <w:jc w:val="both"/>
        <w:rPr>
          <w:rFonts w:ascii="Times New Roman" w:hAnsi="Times New Roman" w:cs="Times New Roman"/>
          <w:bCs/>
          <w:sz w:val="24"/>
          <w:szCs w:val="24"/>
        </w:rPr>
      </w:pPr>
    </w:p>
    <w:p w14:paraId="553469AE" w14:textId="77777777" w:rsidR="00271962" w:rsidRDefault="00271962" w:rsidP="00A507B9">
      <w:pPr>
        <w:spacing w:line="312" w:lineRule="auto"/>
        <w:jc w:val="both"/>
        <w:rPr>
          <w:rFonts w:ascii="Times New Roman" w:hAnsi="Times New Roman" w:cs="Times New Roman"/>
          <w:bCs/>
          <w:sz w:val="24"/>
          <w:szCs w:val="24"/>
        </w:rPr>
      </w:pPr>
    </w:p>
    <w:p w14:paraId="2D2378DF" w14:textId="77777777" w:rsidR="00271962" w:rsidRDefault="00271962" w:rsidP="00A507B9">
      <w:pPr>
        <w:spacing w:line="312" w:lineRule="auto"/>
        <w:jc w:val="both"/>
        <w:rPr>
          <w:rFonts w:ascii="Times New Roman" w:hAnsi="Times New Roman" w:cs="Times New Roman"/>
          <w:bCs/>
          <w:sz w:val="24"/>
          <w:szCs w:val="24"/>
        </w:rPr>
      </w:pPr>
    </w:p>
    <w:p w14:paraId="7FBC5D6D" w14:textId="77777777" w:rsidR="00271962" w:rsidRDefault="00271962" w:rsidP="00A507B9">
      <w:pPr>
        <w:spacing w:line="312" w:lineRule="auto"/>
        <w:jc w:val="both"/>
        <w:rPr>
          <w:rFonts w:ascii="Times New Roman" w:hAnsi="Times New Roman" w:cs="Times New Roman"/>
          <w:bCs/>
          <w:sz w:val="24"/>
          <w:szCs w:val="24"/>
        </w:rPr>
      </w:pPr>
    </w:p>
    <w:p w14:paraId="0E640BC5" w14:textId="77777777" w:rsidR="00271962" w:rsidRDefault="00271962" w:rsidP="00A507B9">
      <w:pPr>
        <w:spacing w:line="312" w:lineRule="auto"/>
        <w:jc w:val="both"/>
        <w:rPr>
          <w:rFonts w:ascii="Times New Roman" w:hAnsi="Times New Roman" w:cs="Times New Roman"/>
          <w:bCs/>
          <w:sz w:val="24"/>
          <w:szCs w:val="24"/>
        </w:rPr>
      </w:pPr>
    </w:p>
    <w:p w14:paraId="11776B46" w14:textId="77777777" w:rsidR="00271962" w:rsidRDefault="009E264E" w:rsidP="00271962">
      <w:p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lastRenderedPageBreak/>
        <w:t xml:space="preserve">Załącznik nr </w:t>
      </w:r>
      <w:r w:rsidR="00974935" w:rsidRPr="005D4E64">
        <w:rPr>
          <w:rFonts w:ascii="Times New Roman" w:hAnsi="Times New Roman" w:cs="Times New Roman"/>
          <w:bCs/>
          <w:sz w:val="24"/>
          <w:szCs w:val="24"/>
        </w:rPr>
        <w:t>2</w:t>
      </w:r>
      <w:r w:rsidRPr="005D4E64">
        <w:rPr>
          <w:rFonts w:ascii="Times New Roman" w:hAnsi="Times New Roman" w:cs="Times New Roman"/>
          <w:bCs/>
          <w:sz w:val="24"/>
          <w:szCs w:val="24"/>
        </w:rPr>
        <w:t xml:space="preserve"> do Procedury zgłoszeń wewnętrznych wraz z procedurą ochrony osób zgłaszających naruszenia prawa </w:t>
      </w:r>
    </w:p>
    <w:p w14:paraId="2EA31215" w14:textId="1EF0A85B" w:rsidR="009E264E" w:rsidRPr="005D4E64" w:rsidRDefault="009E264E" w:rsidP="00271962">
      <w:pPr>
        <w:spacing w:line="312" w:lineRule="auto"/>
        <w:ind w:left="4254" w:firstLine="709"/>
        <w:jc w:val="both"/>
        <w:rPr>
          <w:rFonts w:ascii="Times New Roman" w:hAnsi="Times New Roman" w:cs="Times New Roman"/>
          <w:bCs/>
          <w:sz w:val="24"/>
          <w:szCs w:val="24"/>
        </w:rPr>
      </w:pPr>
      <w:r w:rsidRPr="005D4E64">
        <w:rPr>
          <w:rFonts w:ascii="Times New Roman" w:hAnsi="Times New Roman" w:cs="Times New Roman"/>
          <w:bCs/>
          <w:sz w:val="24"/>
          <w:szCs w:val="24"/>
        </w:rPr>
        <w:t>Zakopane, dnia …………………….</w:t>
      </w:r>
    </w:p>
    <w:p w14:paraId="40F98CEA" w14:textId="77777777" w:rsidR="009E264E" w:rsidRPr="005D4E64" w:rsidRDefault="009E264E" w:rsidP="00A507B9">
      <w:pPr>
        <w:spacing w:line="312" w:lineRule="auto"/>
        <w:rPr>
          <w:rFonts w:ascii="Times New Roman" w:hAnsi="Times New Roman" w:cs="Times New Roman"/>
          <w:bCs/>
          <w:sz w:val="24"/>
          <w:szCs w:val="24"/>
        </w:rPr>
      </w:pPr>
      <w:r w:rsidRPr="005D4E64">
        <w:rPr>
          <w:rFonts w:ascii="Times New Roman" w:hAnsi="Times New Roman" w:cs="Times New Roman"/>
          <w:bCs/>
          <w:sz w:val="24"/>
          <w:szCs w:val="24"/>
        </w:rPr>
        <w:t>Imię i nazwisko: ………………..</w:t>
      </w:r>
      <w:r w:rsidRPr="005D4E64">
        <w:rPr>
          <w:rFonts w:ascii="Times New Roman" w:hAnsi="Times New Roman" w:cs="Times New Roman"/>
          <w:bCs/>
          <w:sz w:val="24"/>
          <w:szCs w:val="24"/>
        </w:rPr>
        <w:br/>
        <w:t>Stanowisko: ………………………</w:t>
      </w:r>
    </w:p>
    <w:p w14:paraId="26C35F43" w14:textId="77777777" w:rsidR="00271962" w:rsidRDefault="00271962" w:rsidP="00A507B9">
      <w:pPr>
        <w:spacing w:line="312" w:lineRule="auto"/>
        <w:jc w:val="center"/>
        <w:rPr>
          <w:rFonts w:ascii="Times New Roman" w:hAnsi="Times New Roman" w:cs="Times New Roman"/>
          <w:b/>
          <w:sz w:val="24"/>
          <w:szCs w:val="24"/>
        </w:rPr>
      </w:pPr>
    </w:p>
    <w:p w14:paraId="61B49032" w14:textId="77777777" w:rsidR="00271962" w:rsidRDefault="00271962" w:rsidP="00A507B9">
      <w:pPr>
        <w:spacing w:line="312" w:lineRule="auto"/>
        <w:jc w:val="center"/>
        <w:rPr>
          <w:rFonts w:ascii="Times New Roman" w:hAnsi="Times New Roman" w:cs="Times New Roman"/>
          <w:b/>
          <w:sz w:val="24"/>
          <w:szCs w:val="24"/>
        </w:rPr>
      </w:pPr>
    </w:p>
    <w:p w14:paraId="409FCC51" w14:textId="302A4C0E" w:rsidR="009E264E" w:rsidRPr="005D4E64" w:rsidRDefault="006A7CAD" w:rsidP="00A507B9">
      <w:pPr>
        <w:spacing w:line="312" w:lineRule="auto"/>
        <w:jc w:val="center"/>
        <w:rPr>
          <w:rFonts w:ascii="Times New Roman" w:hAnsi="Times New Roman" w:cs="Times New Roman"/>
          <w:b/>
          <w:sz w:val="24"/>
          <w:szCs w:val="24"/>
        </w:rPr>
      </w:pPr>
      <w:r w:rsidRPr="005D4E64">
        <w:rPr>
          <w:rFonts w:ascii="Times New Roman" w:hAnsi="Times New Roman" w:cs="Times New Roman"/>
          <w:b/>
          <w:sz w:val="24"/>
          <w:szCs w:val="24"/>
        </w:rPr>
        <w:t xml:space="preserve">Upoważnienie </w:t>
      </w:r>
      <w:r w:rsidR="00731F26" w:rsidRPr="005D4E64">
        <w:rPr>
          <w:rFonts w:ascii="Times New Roman" w:hAnsi="Times New Roman" w:cs="Times New Roman"/>
          <w:b/>
          <w:sz w:val="24"/>
          <w:szCs w:val="24"/>
        </w:rPr>
        <w:t>do wglądu do zgłoszeń</w:t>
      </w:r>
      <w:r w:rsidR="00667218" w:rsidRPr="005D4E64">
        <w:rPr>
          <w:rFonts w:ascii="Times New Roman" w:hAnsi="Times New Roman" w:cs="Times New Roman"/>
          <w:b/>
          <w:sz w:val="24"/>
          <w:szCs w:val="24"/>
        </w:rPr>
        <w:t xml:space="preserve"> naruszenia prawa, rejestru zgłoszeń, prowadzonych postępowa</w:t>
      </w:r>
      <w:r w:rsidR="00C87996" w:rsidRPr="005D4E64">
        <w:rPr>
          <w:rFonts w:ascii="Times New Roman" w:hAnsi="Times New Roman" w:cs="Times New Roman"/>
          <w:b/>
          <w:sz w:val="24"/>
          <w:szCs w:val="24"/>
        </w:rPr>
        <w:t xml:space="preserve">ń oraz </w:t>
      </w:r>
      <w:r w:rsidR="009E264E" w:rsidRPr="005D4E64">
        <w:rPr>
          <w:rFonts w:ascii="Times New Roman" w:hAnsi="Times New Roman" w:cs="Times New Roman"/>
          <w:b/>
          <w:sz w:val="24"/>
          <w:szCs w:val="24"/>
        </w:rPr>
        <w:t>zobowiązanie do zachowania informacji w poufności</w:t>
      </w:r>
    </w:p>
    <w:p w14:paraId="4D6E1B10" w14:textId="68876F5C" w:rsidR="009E264E" w:rsidRPr="005D4E64" w:rsidRDefault="009E264E" w:rsidP="00A507B9">
      <w:pPr>
        <w:spacing w:after="0"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Działając na podstawie </w:t>
      </w:r>
      <w:r w:rsidR="00790D44" w:rsidRPr="005D4E64">
        <w:rPr>
          <w:rFonts w:ascii="Times New Roman" w:hAnsi="Times New Roman" w:cs="Times New Roman"/>
          <w:bCs/>
          <w:sz w:val="24"/>
          <w:szCs w:val="24"/>
        </w:rPr>
        <w:t xml:space="preserve">ustawy z dnia 14 czerwca 2024 r. o ochronie sygnalistów (t.j.Dz.U.2024 r., poz. 928) </w:t>
      </w:r>
      <w:r w:rsidR="00976122" w:rsidRPr="005D4E64">
        <w:rPr>
          <w:rFonts w:ascii="Times New Roman" w:hAnsi="Times New Roman" w:cs="Times New Roman"/>
          <w:bCs/>
          <w:sz w:val="24"/>
          <w:szCs w:val="24"/>
        </w:rPr>
        <w:t xml:space="preserve"> oraz dyrektywy Parlamentu Europejskiego i Rady (UE) z dnia 23 października 2019 r. w sprawie ochrony osób zgłaszających naruszenia prawa Unii, </w:t>
      </w:r>
      <w:r w:rsidR="00790D44" w:rsidRPr="005D4E64">
        <w:rPr>
          <w:rFonts w:ascii="Times New Roman" w:hAnsi="Times New Roman" w:cs="Times New Roman"/>
          <w:bCs/>
          <w:sz w:val="24"/>
          <w:szCs w:val="24"/>
        </w:rPr>
        <w:t>k</w:t>
      </w:r>
      <w:r w:rsidR="00976122" w:rsidRPr="005D4E64">
        <w:rPr>
          <w:rFonts w:ascii="Times New Roman" w:hAnsi="Times New Roman" w:cs="Times New Roman"/>
          <w:bCs/>
          <w:sz w:val="24"/>
          <w:szCs w:val="24"/>
        </w:rPr>
        <w:t xml:space="preserve">odeksu pracy, </w:t>
      </w:r>
      <w:r w:rsidR="00790D44" w:rsidRPr="005D4E64">
        <w:rPr>
          <w:rFonts w:ascii="Times New Roman" w:hAnsi="Times New Roman" w:cs="Times New Roman"/>
          <w:bCs/>
          <w:sz w:val="24"/>
          <w:szCs w:val="24"/>
        </w:rPr>
        <w:t>k</w:t>
      </w:r>
      <w:r w:rsidR="00976122" w:rsidRPr="005D4E64">
        <w:rPr>
          <w:rFonts w:ascii="Times New Roman" w:hAnsi="Times New Roman" w:cs="Times New Roman"/>
          <w:bCs/>
          <w:sz w:val="24"/>
          <w:szCs w:val="24"/>
        </w:rPr>
        <w:t xml:space="preserve">odeksu postępowania karnego i </w:t>
      </w:r>
      <w:r w:rsidR="00790D44" w:rsidRPr="005D4E64">
        <w:rPr>
          <w:rFonts w:ascii="Times New Roman" w:hAnsi="Times New Roman" w:cs="Times New Roman"/>
          <w:bCs/>
          <w:sz w:val="24"/>
          <w:szCs w:val="24"/>
        </w:rPr>
        <w:t>k</w:t>
      </w:r>
      <w:r w:rsidR="00976122" w:rsidRPr="005D4E64">
        <w:rPr>
          <w:rFonts w:ascii="Times New Roman" w:hAnsi="Times New Roman" w:cs="Times New Roman"/>
          <w:bCs/>
          <w:sz w:val="24"/>
          <w:szCs w:val="24"/>
        </w:rPr>
        <w:t xml:space="preserve">odeksu karnego </w:t>
      </w:r>
      <w:r w:rsidRPr="005D4E64">
        <w:rPr>
          <w:rFonts w:ascii="Times New Roman" w:hAnsi="Times New Roman" w:cs="Times New Roman"/>
          <w:bCs/>
          <w:sz w:val="24"/>
          <w:szCs w:val="24"/>
        </w:rPr>
        <w:t>niniejszym upoważniam Pana/Panią do:</w:t>
      </w:r>
    </w:p>
    <w:p w14:paraId="14111446" w14:textId="77777777" w:rsidR="00A8254C" w:rsidRPr="005D4E64" w:rsidRDefault="009E264E" w:rsidP="00A507B9">
      <w:pPr>
        <w:pStyle w:val="Akapitzlist"/>
        <w:numPr>
          <w:ilvl w:val="0"/>
          <w:numId w:val="16"/>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przetwarzania danych osobowych osób objętych zgłoszeniem naruszenia prawa;</w:t>
      </w:r>
    </w:p>
    <w:p w14:paraId="6E4384A3" w14:textId="77777777" w:rsidR="00A8254C" w:rsidRPr="005D4E64" w:rsidRDefault="009E264E" w:rsidP="00A507B9">
      <w:pPr>
        <w:pStyle w:val="Akapitzlist"/>
        <w:numPr>
          <w:ilvl w:val="0"/>
          <w:numId w:val="16"/>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sporządzania propozycji działań następczych w związku z dokonanym naruszeniem w stosunku do osoby, która się go dopuściła, </w:t>
      </w:r>
    </w:p>
    <w:p w14:paraId="2F445ECC" w14:textId="77777777" w:rsidR="00A8254C" w:rsidRPr="005D4E64" w:rsidRDefault="009E264E" w:rsidP="00A507B9">
      <w:pPr>
        <w:pStyle w:val="Akapitzlist"/>
        <w:numPr>
          <w:ilvl w:val="0"/>
          <w:numId w:val="16"/>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opracowania propozycji działań prewencyjnych, celem zapobiegnięcia kolejnym naruszeniom prawa,</w:t>
      </w:r>
    </w:p>
    <w:p w14:paraId="6CF57C11" w14:textId="77777777" w:rsidR="00A8254C" w:rsidRPr="005D4E64" w:rsidRDefault="009E264E" w:rsidP="00A507B9">
      <w:pPr>
        <w:pStyle w:val="Akapitzlist"/>
        <w:numPr>
          <w:ilvl w:val="0"/>
          <w:numId w:val="16"/>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monitorowania procedury, rozpoczętych postępowań, procesów związanych z obsługą zgłoszeń, jak również działań następczych i prewencyjnych,</w:t>
      </w:r>
    </w:p>
    <w:p w14:paraId="05635231" w14:textId="77777777" w:rsidR="00271962" w:rsidRDefault="009E264E" w:rsidP="00405050">
      <w:pPr>
        <w:pStyle w:val="Akapitzlist"/>
        <w:numPr>
          <w:ilvl w:val="0"/>
          <w:numId w:val="16"/>
        </w:numPr>
        <w:spacing w:after="0" w:line="312" w:lineRule="auto"/>
        <w:jc w:val="both"/>
        <w:rPr>
          <w:rFonts w:ascii="Times New Roman" w:hAnsi="Times New Roman" w:cs="Times New Roman"/>
          <w:bCs/>
          <w:sz w:val="24"/>
          <w:szCs w:val="24"/>
        </w:rPr>
      </w:pPr>
      <w:r w:rsidRPr="00271962">
        <w:rPr>
          <w:rFonts w:ascii="Times New Roman" w:hAnsi="Times New Roman" w:cs="Times New Roman"/>
          <w:bCs/>
          <w:sz w:val="24"/>
          <w:szCs w:val="24"/>
        </w:rPr>
        <w:t xml:space="preserve">informowania </w:t>
      </w:r>
      <w:r w:rsidR="00E16282" w:rsidRPr="00271962">
        <w:rPr>
          <w:rFonts w:ascii="Times New Roman" w:hAnsi="Times New Roman" w:cs="Times New Roman"/>
          <w:bCs/>
          <w:sz w:val="24"/>
          <w:szCs w:val="24"/>
        </w:rPr>
        <w:t>Upoważniającego</w:t>
      </w:r>
      <w:r w:rsidRPr="00271962">
        <w:rPr>
          <w:rFonts w:ascii="Times New Roman" w:hAnsi="Times New Roman" w:cs="Times New Roman"/>
          <w:bCs/>
          <w:sz w:val="24"/>
          <w:szCs w:val="24"/>
        </w:rPr>
        <w:t xml:space="preserve"> o naruszeniach prawa oraz propozycjach działań następczych z zapewnieniem poufności co do tożsamości </w:t>
      </w:r>
      <w:r w:rsidR="005D1D6B" w:rsidRPr="00271962">
        <w:rPr>
          <w:rFonts w:ascii="Times New Roman" w:hAnsi="Times New Roman" w:cs="Times New Roman"/>
          <w:bCs/>
          <w:sz w:val="24"/>
          <w:szCs w:val="24"/>
        </w:rPr>
        <w:t>sygnalisty</w:t>
      </w:r>
      <w:r w:rsidRPr="00271962">
        <w:rPr>
          <w:rFonts w:ascii="Times New Roman" w:hAnsi="Times New Roman" w:cs="Times New Roman"/>
          <w:bCs/>
          <w:sz w:val="24"/>
          <w:szCs w:val="24"/>
        </w:rPr>
        <w:t xml:space="preserve"> naruszenie jak i osoby, która dopuściła się naruszenia.</w:t>
      </w:r>
    </w:p>
    <w:p w14:paraId="0A60C3BF" w14:textId="2D969873" w:rsidR="009E264E" w:rsidRPr="00271962" w:rsidRDefault="009E264E" w:rsidP="00405050">
      <w:pPr>
        <w:pStyle w:val="Akapitzlist"/>
        <w:numPr>
          <w:ilvl w:val="0"/>
          <w:numId w:val="16"/>
        </w:numPr>
        <w:spacing w:after="0" w:line="312" w:lineRule="auto"/>
        <w:jc w:val="both"/>
        <w:rPr>
          <w:rFonts w:ascii="Times New Roman" w:hAnsi="Times New Roman" w:cs="Times New Roman"/>
          <w:bCs/>
          <w:sz w:val="24"/>
          <w:szCs w:val="24"/>
        </w:rPr>
      </w:pPr>
      <w:r w:rsidRPr="00271962">
        <w:rPr>
          <w:rFonts w:ascii="Times New Roman" w:hAnsi="Times New Roman" w:cs="Times New Roman"/>
          <w:bCs/>
          <w:sz w:val="24"/>
          <w:szCs w:val="24"/>
        </w:rPr>
        <w:t>W związku z niniejszym upoważnieniem zobowiązuję Pana/Panią do:</w:t>
      </w:r>
    </w:p>
    <w:p w14:paraId="3D4231E1" w14:textId="77777777" w:rsidR="00A8254C" w:rsidRPr="005D4E64" w:rsidRDefault="009E264E" w:rsidP="00A507B9">
      <w:pPr>
        <w:pStyle w:val="Akapitzlist"/>
        <w:numPr>
          <w:ilvl w:val="0"/>
          <w:numId w:val="17"/>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zachowania poufności oraz tajemnicy w zakresie uzyskanych informacji o naruszeniu prawa, w tym danych osobowych </w:t>
      </w:r>
      <w:r w:rsidR="005C3622" w:rsidRPr="005D4E64">
        <w:rPr>
          <w:rFonts w:ascii="Times New Roman" w:hAnsi="Times New Roman" w:cs="Times New Roman"/>
          <w:bCs/>
          <w:sz w:val="24"/>
          <w:szCs w:val="24"/>
        </w:rPr>
        <w:t>sygnalisty</w:t>
      </w:r>
      <w:r w:rsidRPr="005D4E64">
        <w:rPr>
          <w:rFonts w:ascii="Times New Roman" w:hAnsi="Times New Roman" w:cs="Times New Roman"/>
          <w:bCs/>
          <w:sz w:val="24"/>
          <w:szCs w:val="24"/>
        </w:rPr>
        <w:t xml:space="preserve"> i osób, które dopuściły się naruszenia;</w:t>
      </w:r>
    </w:p>
    <w:p w14:paraId="2F80671F" w14:textId="4C780962" w:rsidR="00A8254C" w:rsidRPr="005D4E64" w:rsidRDefault="009E264E" w:rsidP="00A507B9">
      <w:pPr>
        <w:pStyle w:val="Akapitzlist"/>
        <w:numPr>
          <w:ilvl w:val="0"/>
          <w:numId w:val="17"/>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przestrzegania przepisów dotyczących ochrony danych osobowych oraz ich przetwarzania, jak również zasad obowiązujących u </w:t>
      </w:r>
      <w:r w:rsidR="00E16282" w:rsidRPr="005D4E64">
        <w:rPr>
          <w:rFonts w:ascii="Times New Roman" w:hAnsi="Times New Roman" w:cs="Times New Roman"/>
          <w:bCs/>
          <w:sz w:val="24"/>
          <w:szCs w:val="24"/>
        </w:rPr>
        <w:t>Upoważniającego</w:t>
      </w:r>
      <w:r w:rsidRPr="005D4E64">
        <w:rPr>
          <w:rFonts w:ascii="Times New Roman" w:hAnsi="Times New Roman" w:cs="Times New Roman"/>
          <w:bCs/>
          <w:sz w:val="24"/>
          <w:szCs w:val="24"/>
        </w:rPr>
        <w:t>,</w:t>
      </w:r>
    </w:p>
    <w:p w14:paraId="6C00D6B1" w14:textId="77777777" w:rsidR="00A8254C" w:rsidRPr="005D4E64" w:rsidRDefault="009E264E" w:rsidP="00A507B9">
      <w:pPr>
        <w:pStyle w:val="Akapitzlist"/>
        <w:numPr>
          <w:ilvl w:val="0"/>
          <w:numId w:val="17"/>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zachowania całkowitej bezstronności w związku z obowiązkami, o których mowa powyżej, także w ramach weryfikacji zgłoszenia oraz zakazu działań odwetowych wobec </w:t>
      </w:r>
      <w:r w:rsidR="005C3622" w:rsidRPr="005D4E64">
        <w:rPr>
          <w:rFonts w:ascii="Times New Roman" w:hAnsi="Times New Roman" w:cs="Times New Roman"/>
          <w:bCs/>
          <w:sz w:val="24"/>
          <w:szCs w:val="24"/>
        </w:rPr>
        <w:t>sygnalisty</w:t>
      </w:r>
      <w:r w:rsidRPr="005D4E64">
        <w:rPr>
          <w:rFonts w:ascii="Times New Roman" w:hAnsi="Times New Roman" w:cs="Times New Roman"/>
          <w:bCs/>
          <w:sz w:val="24"/>
          <w:szCs w:val="24"/>
        </w:rPr>
        <w:t>.</w:t>
      </w:r>
    </w:p>
    <w:p w14:paraId="77393A9C" w14:textId="77777777" w:rsidR="002730FA" w:rsidRPr="005D4E64" w:rsidRDefault="002730FA" w:rsidP="00A507B9">
      <w:pPr>
        <w:pStyle w:val="Akapitzlist"/>
        <w:numPr>
          <w:ilvl w:val="0"/>
          <w:numId w:val="17"/>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zachowania tajemnicy w zakresie informacji i danych osobowych, które zostały uzyskane w ramach przyjmowania i weryfikacji zgłoszeń wewnętrznych, oraz podejmowania działań następczych, także po ustaniu stosunku pracy lub innego stosunku prawnego, w ramach którego wykonywa</w:t>
      </w:r>
      <w:r w:rsidR="002C3606" w:rsidRPr="005D4E64">
        <w:rPr>
          <w:rFonts w:ascii="Times New Roman" w:hAnsi="Times New Roman" w:cs="Times New Roman"/>
          <w:bCs/>
          <w:sz w:val="24"/>
          <w:szCs w:val="24"/>
        </w:rPr>
        <w:t xml:space="preserve">na była </w:t>
      </w:r>
      <w:r w:rsidRPr="005D4E64">
        <w:rPr>
          <w:rFonts w:ascii="Times New Roman" w:hAnsi="Times New Roman" w:cs="Times New Roman"/>
          <w:bCs/>
          <w:sz w:val="24"/>
          <w:szCs w:val="24"/>
        </w:rPr>
        <w:t>prac</w:t>
      </w:r>
      <w:r w:rsidR="002C3606" w:rsidRPr="005D4E64">
        <w:rPr>
          <w:rFonts w:ascii="Times New Roman" w:hAnsi="Times New Roman" w:cs="Times New Roman"/>
          <w:bCs/>
          <w:sz w:val="24"/>
          <w:szCs w:val="24"/>
        </w:rPr>
        <w:t>a</w:t>
      </w:r>
      <w:r w:rsidRPr="005D4E64">
        <w:rPr>
          <w:rFonts w:ascii="Times New Roman" w:hAnsi="Times New Roman" w:cs="Times New Roman"/>
          <w:bCs/>
          <w:sz w:val="24"/>
          <w:szCs w:val="24"/>
        </w:rPr>
        <w:t>.</w:t>
      </w:r>
    </w:p>
    <w:p w14:paraId="698A6BAE" w14:textId="77777777" w:rsidR="009E264E" w:rsidRPr="005D4E64" w:rsidRDefault="009E264E" w:rsidP="00A507B9">
      <w:p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Niniejsze upoważnienie wchodzi w życie z dniem jego podpisania przez Upoważniającego. </w:t>
      </w:r>
    </w:p>
    <w:p w14:paraId="7E51D989" w14:textId="33C5A324" w:rsidR="00E03637" w:rsidRPr="005D4E64" w:rsidRDefault="009E264E" w:rsidP="00A507B9">
      <w:p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lastRenderedPageBreak/>
        <w:t xml:space="preserve">Niniejsze upoważnienie wygasa najpóźniej z dniem odwołania bądź rozwiązania lub wygaśnięcia </w:t>
      </w:r>
      <w:r w:rsidR="00E16282" w:rsidRPr="005D4E64">
        <w:rPr>
          <w:rFonts w:ascii="Times New Roman" w:hAnsi="Times New Roman" w:cs="Times New Roman"/>
          <w:bCs/>
          <w:sz w:val="24"/>
          <w:szCs w:val="24"/>
        </w:rPr>
        <w:t xml:space="preserve">stosunku prawnego </w:t>
      </w:r>
      <w:r w:rsidRPr="005D4E64">
        <w:rPr>
          <w:rFonts w:ascii="Times New Roman" w:hAnsi="Times New Roman" w:cs="Times New Roman"/>
          <w:bCs/>
          <w:sz w:val="24"/>
          <w:szCs w:val="24"/>
        </w:rPr>
        <w:t>łączące</w:t>
      </w:r>
      <w:r w:rsidR="00E16282" w:rsidRPr="005D4E64">
        <w:rPr>
          <w:rFonts w:ascii="Times New Roman" w:hAnsi="Times New Roman" w:cs="Times New Roman"/>
          <w:bCs/>
          <w:sz w:val="24"/>
          <w:szCs w:val="24"/>
        </w:rPr>
        <w:t>go</w:t>
      </w:r>
      <w:r w:rsidRPr="005D4E64">
        <w:rPr>
          <w:rFonts w:ascii="Times New Roman" w:hAnsi="Times New Roman" w:cs="Times New Roman"/>
          <w:bCs/>
          <w:sz w:val="24"/>
          <w:szCs w:val="24"/>
        </w:rPr>
        <w:t xml:space="preserve"> Pana/Panią z </w:t>
      </w:r>
      <w:r w:rsidR="00E16282" w:rsidRPr="005D4E64">
        <w:rPr>
          <w:rFonts w:ascii="Times New Roman" w:hAnsi="Times New Roman" w:cs="Times New Roman"/>
          <w:bCs/>
          <w:sz w:val="24"/>
          <w:szCs w:val="24"/>
        </w:rPr>
        <w:t>Upoważniającym</w:t>
      </w:r>
      <w:r w:rsidRPr="005D4E64">
        <w:rPr>
          <w:rFonts w:ascii="Times New Roman" w:hAnsi="Times New Roman" w:cs="Times New Roman"/>
          <w:bCs/>
          <w:sz w:val="24"/>
          <w:szCs w:val="24"/>
        </w:rPr>
        <w:t>.</w:t>
      </w:r>
    </w:p>
    <w:p w14:paraId="2513491E" w14:textId="77777777" w:rsidR="000D5F73" w:rsidRPr="005D4E64" w:rsidRDefault="000D5F73" w:rsidP="00A507B9">
      <w:pPr>
        <w:spacing w:line="312" w:lineRule="auto"/>
        <w:jc w:val="both"/>
        <w:rPr>
          <w:rFonts w:ascii="Times New Roman" w:hAnsi="Times New Roman" w:cs="Times New Roman"/>
          <w:b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03637" w:rsidRPr="005D4E64" w14:paraId="6FF962A9" w14:textId="77777777" w:rsidTr="003F3E8F">
        <w:tc>
          <w:tcPr>
            <w:tcW w:w="4531" w:type="dxa"/>
          </w:tcPr>
          <w:p w14:paraId="6FE8D08C" w14:textId="77777777" w:rsidR="00E03637" w:rsidRPr="005D4E64" w:rsidRDefault="00E03637" w:rsidP="00A507B9">
            <w:pPr>
              <w:spacing w:line="312" w:lineRule="auto"/>
              <w:jc w:val="center"/>
              <w:rPr>
                <w:rFonts w:ascii="Times New Roman" w:hAnsi="Times New Roman" w:cs="Times New Roman"/>
                <w:bCs/>
                <w:sz w:val="24"/>
                <w:szCs w:val="24"/>
              </w:rPr>
            </w:pPr>
            <w:r w:rsidRPr="005D4E64">
              <w:rPr>
                <w:rFonts w:ascii="Times New Roman" w:hAnsi="Times New Roman" w:cs="Times New Roman"/>
                <w:bCs/>
                <w:sz w:val="24"/>
                <w:szCs w:val="24"/>
              </w:rPr>
              <w:t>…………………………………………</w:t>
            </w:r>
          </w:p>
        </w:tc>
        <w:tc>
          <w:tcPr>
            <w:tcW w:w="4531" w:type="dxa"/>
          </w:tcPr>
          <w:p w14:paraId="51958418" w14:textId="77777777" w:rsidR="00E03637" w:rsidRPr="005D4E64" w:rsidRDefault="00E03637" w:rsidP="00A507B9">
            <w:pPr>
              <w:spacing w:line="312" w:lineRule="auto"/>
              <w:jc w:val="center"/>
              <w:rPr>
                <w:rFonts w:ascii="Times New Roman" w:hAnsi="Times New Roman" w:cs="Times New Roman"/>
                <w:bCs/>
                <w:sz w:val="24"/>
                <w:szCs w:val="24"/>
              </w:rPr>
            </w:pPr>
            <w:r w:rsidRPr="005D4E64">
              <w:rPr>
                <w:rFonts w:ascii="Times New Roman" w:hAnsi="Times New Roman" w:cs="Times New Roman"/>
                <w:bCs/>
                <w:sz w:val="24"/>
                <w:szCs w:val="24"/>
              </w:rPr>
              <w:t>…………………………………………</w:t>
            </w:r>
          </w:p>
        </w:tc>
      </w:tr>
      <w:tr w:rsidR="00E03637" w:rsidRPr="005D4E64" w14:paraId="6E8E6997" w14:textId="77777777" w:rsidTr="003F3E8F">
        <w:tc>
          <w:tcPr>
            <w:tcW w:w="4531" w:type="dxa"/>
          </w:tcPr>
          <w:p w14:paraId="4D4AD458" w14:textId="77777777" w:rsidR="00E03637" w:rsidRPr="005D4E64" w:rsidRDefault="00E03637" w:rsidP="00A507B9">
            <w:pPr>
              <w:spacing w:line="312" w:lineRule="auto"/>
              <w:jc w:val="center"/>
              <w:rPr>
                <w:rFonts w:ascii="Times New Roman" w:hAnsi="Times New Roman" w:cs="Times New Roman"/>
                <w:bCs/>
                <w:sz w:val="24"/>
                <w:szCs w:val="24"/>
              </w:rPr>
            </w:pPr>
            <w:r w:rsidRPr="005D4E64">
              <w:rPr>
                <w:rFonts w:ascii="Times New Roman" w:hAnsi="Times New Roman" w:cs="Times New Roman"/>
                <w:bCs/>
                <w:sz w:val="24"/>
                <w:szCs w:val="24"/>
              </w:rPr>
              <w:t>Podpis Upoważniającego</w:t>
            </w:r>
          </w:p>
        </w:tc>
        <w:tc>
          <w:tcPr>
            <w:tcW w:w="4531" w:type="dxa"/>
          </w:tcPr>
          <w:p w14:paraId="4AC123FC" w14:textId="77777777" w:rsidR="00E03637" w:rsidRPr="005D4E64" w:rsidRDefault="00E03637" w:rsidP="00A507B9">
            <w:pPr>
              <w:spacing w:line="312" w:lineRule="auto"/>
              <w:jc w:val="center"/>
              <w:rPr>
                <w:rFonts w:ascii="Times New Roman" w:hAnsi="Times New Roman" w:cs="Times New Roman"/>
                <w:bCs/>
                <w:sz w:val="24"/>
                <w:szCs w:val="24"/>
              </w:rPr>
            </w:pPr>
            <w:r w:rsidRPr="005D4E64">
              <w:rPr>
                <w:rFonts w:ascii="Times New Roman" w:hAnsi="Times New Roman" w:cs="Times New Roman"/>
                <w:bCs/>
                <w:sz w:val="24"/>
                <w:szCs w:val="24"/>
              </w:rPr>
              <w:t>Podpis Upoważnionego</w:t>
            </w:r>
            <w:r w:rsidR="002C3606" w:rsidRPr="005D4E64">
              <w:rPr>
                <w:rFonts w:ascii="Times New Roman" w:hAnsi="Times New Roman" w:cs="Times New Roman"/>
                <w:bCs/>
                <w:sz w:val="24"/>
                <w:szCs w:val="24"/>
              </w:rPr>
              <w:t xml:space="preserve"> (potwierdzenie odbioru) </w:t>
            </w:r>
          </w:p>
        </w:tc>
      </w:tr>
    </w:tbl>
    <w:p w14:paraId="6875A709" w14:textId="77777777" w:rsidR="00976122" w:rsidRPr="005D4E64" w:rsidRDefault="001C7959" w:rsidP="006B5CAE">
      <w:pPr>
        <w:pStyle w:val="Standard"/>
        <w:autoSpaceDE w:val="0"/>
        <w:spacing w:line="312" w:lineRule="auto"/>
        <w:jc w:val="both"/>
        <w:rPr>
          <w:rFonts w:cs="Times New Roman"/>
          <w:bCs/>
        </w:rPr>
      </w:pPr>
      <w:r w:rsidRPr="005D4E64">
        <w:rPr>
          <w:rFonts w:cs="Times New Roman"/>
        </w:rPr>
        <w:br w:type="column"/>
      </w:r>
      <w:r w:rsidR="00873595" w:rsidRPr="005D4E64">
        <w:rPr>
          <w:rFonts w:cs="Times New Roman"/>
          <w:bCs/>
        </w:rPr>
        <w:lastRenderedPageBreak/>
        <w:t xml:space="preserve">Załącznik nr </w:t>
      </w:r>
      <w:r w:rsidR="00E03637" w:rsidRPr="005D4E64">
        <w:rPr>
          <w:rFonts w:cs="Times New Roman"/>
          <w:bCs/>
        </w:rPr>
        <w:t>3</w:t>
      </w:r>
      <w:r w:rsidR="00873595" w:rsidRPr="005D4E64">
        <w:rPr>
          <w:rFonts w:cs="Times New Roman"/>
          <w:bCs/>
        </w:rPr>
        <w:t xml:space="preserve"> do Procedury zgłoszeń wewnętrznych wraz z procedurą ochrony osób zgłaszających naruszenia prawa </w:t>
      </w:r>
    </w:p>
    <w:p w14:paraId="3081B975" w14:textId="77777777" w:rsidR="00F820B7" w:rsidRPr="005D4E64" w:rsidRDefault="00F820B7" w:rsidP="00A507B9">
      <w:pPr>
        <w:spacing w:line="312" w:lineRule="auto"/>
        <w:jc w:val="right"/>
        <w:rPr>
          <w:rFonts w:ascii="Times New Roman" w:hAnsi="Times New Roman" w:cs="Times New Roman"/>
          <w:bCs/>
          <w:sz w:val="24"/>
          <w:szCs w:val="24"/>
        </w:rPr>
      </w:pPr>
    </w:p>
    <w:p w14:paraId="0495F4BE" w14:textId="3D278763" w:rsidR="00873595" w:rsidRPr="005D4E64" w:rsidRDefault="00873595" w:rsidP="00A507B9">
      <w:pPr>
        <w:spacing w:line="312" w:lineRule="auto"/>
        <w:jc w:val="right"/>
        <w:rPr>
          <w:rFonts w:ascii="Times New Roman" w:hAnsi="Times New Roman" w:cs="Times New Roman"/>
          <w:bCs/>
          <w:sz w:val="24"/>
          <w:szCs w:val="24"/>
        </w:rPr>
      </w:pPr>
      <w:r w:rsidRPr="005D4E64">
        <w:rPr>
          <w:rFonts w:ascii="Times New Roman" w:hAnsi="Times New Roman" w:cs="Times New Roman"/>
          <w:bCs/>
          <w:sz w:val="24"/>
          <w:szCs w:val="24"/>
        </w:rPr>
        <w:t>Zakopane, dnia …………………….</w:t>
      </w:r>
    </w:p>
    <w:p w14:paraId="07DAC2CB" w14:textId="77777777" w:rsidR="00873595" w:rsidRPr="005D4E64" w:rsidRDefault="00873595" w:rsidP="00A507B9">
      <w:pPr>
        <w:spacing w:line="312" w:lineRule="auto"/>
        <w:rPr>
          <w:rFonts w:ascii="Times New Roman" w:hAnsi="Times New Roman" w:cs="Times New Roman"/>
          <w:bCs/>
          <w:sz w:val="24"/>
          <w:szCs w:val="24"/>
        </w:rPr>
      </w:pPr>
    </w:p>
    <w:p w14:paraId="6E6F87D6" w14:textId="77777777" w:rsidR="00873595" w:rsidRPr="005D4E64" w:rsidRDefault="00873595" w:rsidP="00A507B9">
      <w:pPr>
        <w:spacing w:line="312" w:lineRule="auto"/>
        <w:jc w:val="center"/>
        <w:rPr>
          <w:rFonts w:ascii="Times New Roman" w:hAnsi="Times New Roman" w:cs="Times New Roman"/>
          <w:b/>
          <w:sz w:val="24"/>
          <w:szCs w:val="24"/>
        </w:rPr>
      </w:pPr>
      <w:r w:rsidRPr="005D4E64">
        <w:rPr>
          <w:rFonts w:ascii="Times New Roman" w:hAnsi="Times New Roman" w:cs="Times New Roman"/>
          <w:b/>
          <w:sz w:val="24"/>
          <w:szCs w:val="24"/>
        </w:rPr>
        <w:t>Oświadczenie o bezstronności oraz zobowiązanie do zachowania informacji w poufności</w:t>
      </w:r>
    </w:p>
    <w:p w14:paraId="47BB0F62" w14:textId="77777777" w:rsidR="00873595" w:rsidRPr="005D4E64" w:rsidRDefault="00873595" w:rsidP="00A507B9">
      <w:pPr>
        <w:pStyle w:val="Standard"/>
        <w:autoSpaceDE w:val="0"/>
        <w:spacing w:line="312" w:lineRule="auto"/>
        <w:rPr>
          <w:rFonts w:cs="Times New Roman"/>
        </w:rPr>
      </w:pPr>
    </w:p>
    <w:p w14:paraId="6E49F924" w14:textId="77777777" w:rsidR="00A8254C" w:rsidRPr="005D4E64" w:rsidRDefault="001138E5" w:rsidP="00A507B9">
      <w:pPr>
        <w:pStyle w:val="Standard"/>
        <w:tabs>
          <w:tab w:val="right" w:leader="dot" w:pos="8789"/>
        </w:tabs>
        <w:autoSpaceDE w:val="0"/>
        <w:spacing w:line="312" w:lineRule="auto"/>
        <w:rPr>
          <w:rFonts w:cs="Times New Roman"/>
        </w:rPr>
      </w:pPr>
      <w:r w:rsidRPr="005D4E64">
        <w:rPr>
          <w:rFonts w:cs="Times New Roman"/>
        </w:rPr>
        <w:t xml:space="preserve">Postępowanie wyjaśniające w sprawie: </w:t>
      </w:r>
      <w:r w:rsidR="00DE2A15" w:rsidRPr="005D4E64">
        <w:rPr>
          <w:rFonts w:cs="Times New Roman"/>
        </w:rPr>
        <w:tab/>
      </w:r>
    </w:p>
    <w:p w14:paraId="26E7D26A" w14:textId="77777777" w:rsidR="00A8254C" w:rsidRPr="005D4E64" w:rsidRDefault="00A8254C" w:rsidP="00A507B9">
      <w:pPr>
        <w:pStyle w:val="Standard"/>
        <w:tabs>
          <w:tab w:val="right" w:leader="dot" w:pos="8789"/>
        </w:tabs>
        <w:autoSpaceDE w:val="0"/>
        <w:spacing w:line="312" w:lineRule="auto"/>
        <w:jc w:val="both"/>
        <w:rPr>
          <w:rFonts w:cs="Times New Roman"/>
        </w:rPr>
      </w:pPr>
    </w:p>
    <w:p w14:paraId="267FFB8F" w14:textId="77777777" w:rsidR="00A8254C" w:rsidRPr="005D4E64" w:rsidRDefault="00DE2A15" w:rsidP="00A507B9">
      <w:pPr>
        <w:pStyle w:val="Standard"/>
        <w:tabs>
          <w:tab w:val="right" w:leader="dot" w:pos="8789"/>
        </w:tabs>
        <w:autoSpaceDE w:val="0"/>
        <w:spacing w:line="312" w:lineRule="auto"/>
        <w:rPr>
          <w:rFonts w:cs="Times New Roman"/>
        </w:rPr>
      </w:pPr>
      <w:r w:rsidRPr="005D4E64">
        <w:rPr>
          <w:rFonts w:cs="Times New Roman"/>
        </w:rPr>
        <w:tab/>
      </w:r>
    </w:p>
    <w:p w14:paraId="16E268A1" w14:textId="77777777" w:rsidR="00873595" w:rsidRPr="005D4E64" w:rsidRDefault="00873595" w:rsidP="00A507B9">
      <w:pPr>
        <w:pStyle w:val="Standard"/>
        <w:autoSpaceDE w:val="0"/>
        <w:spacing w:line="312" w:lineRule="auto"/>
        <w:rPr>
          <w:rFonts w:cs="Times New Roman"/>
        </w:rPr>
      </w:pPr>
      <w:r w:rsidRPr="005D4E64">
        <w:rPr>
          <w:rFonts w:cs="Times New Roman"/>
        </w:rPr>
        <w:t>(imię i nazwisko oraz stanowisko osoby uprawnionej)</w:t>
      </w:r>
    </w:p>
    <w:p w14:paraId="06D4AD80" w14:textId="77777777" w:rsidR="00EC2374" w:rsidRPr="005D4E64" w:rsidRDefault="00EC2374" w:rsidP="00A507B9">
      <w:pPr>
        <w:pStyle w:val="Standard"/>
        <w:autoSpaceDE w:val="0"/>
        <w:spacing w:line="312" w:lineRule="auto"/>
        <w:rPr>
          <w:rFonts w:cs="Times New Roman"/>
        </w:rPr>
      </w:pPr>
    </w:p>
    <w:p w14:paraId="2810C624" w14:textId="77777777" w:rsidR="00873595" w:rsidRPr="005D4E64" w:rsidRDefault="00873595" w:rsidP="00A507B9">
      <w:pPr>
        <w:pStyle w:val="Standard"/>
        <w:autoSpaceDE w:val="0"/>
        <w:spacing w:line="312" w:lineRule="auto"/>
        <w:rPr>
          <w:rFonts w:cs="Times New Roman"/>
        </w:rPr>
      </w:pPr>
      <w:r w:rsidRPr="005D4E64">
        <w:rPr>
          <w:rFonts w:cs="Times New Roman"/>
        </w:rPr>
        <w:t>Niniejszym oświadczam, że</w:t>
      </w:r>
      <w:r w:rsidR="00182C2F" w:rsidRPr="005D4E64">
        <w:rPr>
          <w:rFonts w:cs="Times New Roman"/>
        </w:rPr>
        <w:t xml:space="preserve"> zobowiązuję się do</w:t>
      </w:r>
    </w:p>
    <w:p w14:paraId="268E2739" w14:textId="77777777" w:rsidR="00182C2F" w:rsidRPr="005D4E64" w:rsidRDefault="00182C2F" w:rsidP="00A507B9">
      <w:pPr>
        <w:pStyle w:val="Akapitzlist"/>
        <w:numPr>
          <w:ilvl w:val="0"/>
          <w:numId w:val="22"/>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zachowania poufności oraz tajemnicy w zakresie uzyskanych informacji o naruszeniu prawa, w tym danych osobowych </w:t>
      </w:r>
      <w:r w:rsidR="00936268" w:rsidRPr="005D4E64">
        <w:rPr>
          <w:rFonts w:ascii="Times New Roman" w:hAnsi="Times New Roman" w:cs="Times New Roman"/>
          <w:bCs/>
          <w:sz w:val="24"/>
          <w:szCs w:val="24"/>
        </w:rPr>
        <w:t>sygnalisty</w:t>
      </w:r>
      <w:r w:rsidRPr="005D4E64">
        <w:rPr>
          <w:rFonts w:ascii="Times New Roman" w:hAnsi="Times New Roman" w:cs="Times New Roman"/>
          <w:bCs/>
          <w:sz w:val="24"/>
          <w:szCs w:val="24"/>
        </w:rPr>
        <w:t xml:space="preserve"> i osób, które dopuściły się naruszenia;</w:t>
      </w:r>
    </w:p>
    <w:p w14:paraId="36838EDF" w14:textId="50BC9EBC" w:rsidR="00182C2F" w:rsidRPr="005D4E64" w:rsidRDefault="00182C2F" w:rsidP="00A507B9">
      <w:pPr>
        <w:pStyle w:val="Akapitzlist"/>
        <w:numPr>
          <w:ilvl w:val="0"/>
          <w:numId w:val="22"/>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przestrzegania przepisów dotyczących ochrony danych osobowych oraz ich przetwarzania, jak również zasad obowiązujących </w:t>
      </w:r>
      <w:r w:rsidR="00A90F92" w:rsidRPr="005D4E64">
        <w:rPr>
          <w:rFonts w:ascii="Times New Roman" w:hAnsi="Times New Roman" w:cs="Times New Roman"/>
          <w:bCs/>
          <w:sz w:val="24"/>
          <w:szCs w:val="24"/>
        </w:rPr>
        <w:t xml:space="preserve">w </w:t>
      </w:r>
      <w:r w:rsidR="00876D1B" w:rsidRPr="005D4E64">
        <w:rPr>
          <w:rFonts w:ascii="Times New Roman" w:hAnsi="Times New Roman" w:cs="Times New Roman"/>
          <w:bCs/>
          <w:sz w:val="24"/>
          <w:szCs w:val="24"/>
        </w:rPr>
        <w:t>Starostwie</w:t>
      </w:r>
      <w:r w:rsidRPr="005D4E64">
        <w:rPr>
          <w:rFonts w:ascii="Times New Roman" w:hAnsi="Times New Roman" w:cs="Times New Roman"/>
          <w:bCs/>
          <w:sz w:val="24"/>
          <w:szCs w:val="24"/>
        </w:rPr>
        <w:t>,</w:t>
      </w:r>
    </w:p>
    <w:p w14:paraId="700CE0B1" w14:textId="77777777" w:rsidR="00182C2F" w:rsidRPr="005D4E64" w:rsidRDefault="00182C2F" w:rsidP="00A507B9">
      <w:pPr>
        <w:pStyle w:val="Akapitzlist"/>
        <w:numPr>
          <w:ilvl w:val="0"/>
          <w:numId w:val="22"/>
        </w:numPr>
        <w:spacing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zachowania całkowitej bezstronności w związku z obowiązkami, o których mowa powyżej, także w ramach weryfikacji zgłoszenia oraz zakazu działań odwetowych wobec </w:t>
      </w:r>
      <w:r w:rsidR="00936268" w:rsidRPr="005D4E64">
        <w:rPr>
          <w:rFonts w:ascii="Times New Roman" w:hAnsi="Times New Roman" w:cs="Times New Roman"/>
          <w:bCs/>
          <w:sz w:val="24"/>
          <w:szCs w:val="24"/>
        </w:rPr>
        <w:t>sygnalisty</w:t>
      </w:r>
      <w:r w:rsidRPr="005D4E64">
        <w:rPr>
          <w:rFonts w:ascii="Times New Roman" w:hAnsi="Times New Roman" w:cs="Times New Roman"/>
          <w:bCs/>
          <w:sz w:val="24"/>
          <w:szCs w:val="24"/>
        </w:rPr>
        <w:t>.</w:t>
      </w:r>
    </w:p>
    <w:p w14:paraId="3914E4C8" w14:textId="77777777" w:rsidR="00182C2F" w:rsidRPr="005D4E64" w:rsidRDefault="00182C2F" w:rsidP="00A507B9">
      <w:pPr>
        <w:pStyle w:val="Standard"/>
        <w:autoSpaceDE w:val="0"/>
        <w:spacing w:line="312" w:lineRule="auto"/>
        <w:rPr>
          <w:rFonts w:cs="Times New Roman"/>
        </w:rPr>
      </w:pPr>
    </w:p>
    <w:p w14:paraId="71999782" w14:textId="77777777" w:rsidR="00EC2374" w:rsidRPr="005D4E64" w:rsidRDefault="00FD6A99" w:rsidP="00A507B9">
      <w:pPr>
        <w:pStyle w:val="Standard"/>
        <w:autoSpaceDE w:val="0"/>
        <w:spacing w:line="312" w:lineRule="auto"/>
        <w:rPr>
          <w:rFonts w:cs="Times New Roman"/>
        </w:rPr>
      </w:pPr>
      <w:r w:rsidRPr="005D4E64">
        <w:rPr>
          <w:rFonts w:cs="Times New Roman"/>
        </w:rPr>
        <w:t>…………………………………………</w:t>
      </w:r>
      <w:r w:rsidR="008622E8" w:rsidRPr="005D4E64">
        <w:rPr>
          <w:rFonts w:cs="Times New Roman"/>
        </w:rPr>
        <w:t>……………………</w:t>
      </w:r>
    </w:p>
    <w:p w14:paraId="2C5641AD" w14:textId="77777777" w:rsidR="00913604" w:rsidRPr="005D4E64" w:rsidRDefault="00EC2374" w:rsidP="00A507B9">
      <w:pPr>
        <w:spacing w:after="0"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t xml:space="preserve">Podpis </w:t>
      </w:r>
      <w:r w:rsidR="008622E8" w:rsidRPr="005D4E64">
        <w:rPr>
          <w:rFonts w:ascii="Times New Roman" w:hAnsi="Times New Roman" w:cs="Times New Roman"/>
          <w:bCs/>
          <w:sz w:val="24"/>
          <w:szCs w:val="24"/>
        </w:rPr>
        <w:t>składającego o</w:t>
      </w:r>
      <w:r w:rsidRPr="005D4E64">
        <w:rPr>
          <w:rFonts w:ascii="Times New Roman" w:hAnsi="Times New Roman" w:cs="Times New Roman"/>
          <w:bCs/>
          <w:sz w:val="24"/>
          <w:szCs w:val="24"/>
        </w:rPr>
        <w:t>świadczającego</w:t>
      </w:r>
    </w:p>
    <w:p w14:paraId="04224F9C" w14:textId="6F2272E0" w:rsidR="00976122" w:rsidRPr="005D4E64" w:rsidRDefault="00913604" w:rsidP="006B5CAE">
      <w:pPr>
        <w:spacing w:before="100" w:beforeAutospacing="1" w:after="100" w:afterAutospacing="1" w:line="312" w:lineRule="auto"/>
        <w:jc w:val="both"/>
        <w:rPr>
          <w:rFonts w:ascii="Times New Roman" w:hAnsi="Times New Roman" w:cs="Times New Roman"/>
          <w:bCs/>
          <w:sz w:val="24"/>
          <w:szCs w:val="24"/>
        </w:rPr>
      </w:pPr>
      <w:r w:rsidRPr="005D4E64">
        <w:rPr>
          <w:rFonts w:ascii="Times New Roman" w:hAnsi="Times New Roman" w:cs="Times New Roman"/>
          <w:bCs/>
          <w:sz w:val="24"/>
          <w:szCs w:val="24"/>
        </w:rPr>
        <w:br w:type="column"/>
      </w:r>
      <w:r w:rsidRPr="005D4E64">
        <w:rPr>
          <w:rFonts w:ascii="Times New Roman" w:hAnsi="Times New Roman" w:cs="Times New Roman"/>
          <w:bCs/>
          <w:sz w:val="24"/>
          <w:szCs w:val="24"/>
        </w:rPr>
        <w:lastRenderedPageBreak/>
        <w:t xml:space="preserve">Załącznik nr </w:t>
      </w:r>
      <w:r w:rsidR="008E1BA4" w:rsidRPr="005D4E64">
        <w:rPr>
          <w:rFonts w:ascii="Times New Roman" w:hAnsi="Times New Roman" w:cs="Times New Roman"/>
          <w:bCs/>
          <w:sz w:val="24"/>
          <w:szCs w:val="24"/>
        </w:rPr>
        <w:t>4</w:t>
      </w:r>
      <w:r w:rsidRPr="005D4E64">
        <w:rPr>
          <w:rFonts w:ascii="Times New Roman" w:hAnsi="Times New Roman" w:cs="Times New Roman"/>
          <w:bCs/>
          <w:sz w:val="24"/>
          <w:szCs w:val="24"/>
        </w:rPr>
        <w:t xml:space="preserve"> do Procedury zgłoszeń wewnętrznych wraz z procedurą ochrony osób zgłaszających naruszenia prawa</w:t>
      </w:r>
    </w:p>
    <w:p w14:paraId="3354CB45" w14:textId="77777777" w:rsidR="00976122" w:rsidRPr="005D4E64" w:rsidRDefault="00976122" w:rsidP="006B5CAE">
      <w:pPr>
        <w:spacing w:after="0" w:line="312" w:lineRule="auto"/>
        <w:jc w:val="center"/>
        <w:rPr>
          <w:rFonts w:ascii="Times New Roman" w:eastAsia="Times New Roman" w:hAnsi="Times New Roman" w:cs="Times New Roman"/>
          <w:b/>
          <w:sz w:val="24"/>
          <w:szCs w:val="24"/>
          <w:lang w:eastAsia="pl-PL"/>
        </w:rPr>
      </w:pPr>
      <w:r w:rsidRPr="005D4E64">
        <w:rPr>
          <w:rFonts w:ascii="Times New Roman" w:eastAsia="Times New Roman" w:hAnsi="Times New Roman" w:cs="Times New Roman"/>
          <w:b/>
          <w:sz w:val="24"/>
          <w:szCs w:val="24"/>
          <w:lang w:eastAsia="pl-PL"/>
        </w:rPr>
        <w:t>Klauzula informacyjna RODO dla sygnalisty</w:t>
      </w:r>
    </w:p>
    <w:p w14:paraId="5706E75D" w14:textId="77777777" w:rsidR="00976122" w:rsidRPr="005D4E64" w:rsidRDefault="00976122" w:rsidP="006B5CAE">
      <w:pPr>
        <w:spacing w:after="0" w:line="312" w:lineRule="auto"/>
        <w:jc w:val="both"/>
        <w:rPr>
          <w:rFonts w:ascii="Times New Roman" w:eastAsia="Times New Roman" w:hAnsi="Times New Roman" w:cs="Times New Roman"/>
          <w:b/>
          <w:sz w:val="24"/>
          <w:szCs w:val="24"/>
          <w:lang w:eastAsia="pl-PL"/>
        </w:rPr>
      </w:pPr>
    </w:p>
    <w:p w14:paraId="3EE6B7B2" w14:textId="77777777" w:rsidR="00976122" w:rsidRPr="005D4E64" w:rsidRDefault="00976122" w:rsidP="006B5CAE">
      <w:pPr>
        <w:spacing w:after="0" w:line="312" w:lineRule="auto"/>
        <w:jc w:val="both"/>
        <w:rPr>
          <w:rFonts w:ascii="Times New Roman" w:eastAsia="Times New Roman" w:hAnsi="Times New Roman" w:cs="Times New Roman"/>
          <w:sz w:val="24"/>
          <w:szCs w:val="24"/>
          <w:lang w:eastAsia="pl-PL"/>
        </w:rPr>
      </w:pPr>
      <w:r w:rsidRPr="005D4E64">
        <w:rPr>
          <w:rFonts w:ascii="Times New Roman" w:eastAsia="Times New Roman" w:hAnsi="Times New Roman" w:cs="Times New Roman"/>
          <w:sz w:val="24"/>
          <w:szCs w:val="24"/>
          <w:lang w:eastAsia="pl-PL"/>
        </w:rPr>
        <w:t>Zgodnie z art. 13 Rozporządzenia Parlamentu Europejskiego i Rady (UE) 2016/697 z dnia 27 kwietnia 2016 r. w sprawie ochrony osób fizycznych z związku z przetwarzaniem danych osobowych i w sprawie swobodnego przepływu takich danych oraz uchylenia dyrektywy 95/46/WE (ogólne rozporządzenie o ochronie danych) (Dz. Urz. UE L 119 z 04.05.2016) , zwanego dalej Rozporządzeniem, informuję:</w:t>
      </w:r>
    </w:p>
    <w:p w14:paraId="34220A7F" w14:textId="675C637B" w:rsidR="00976122" w:rsidRPr="005D4E64" w:rsidRDefault="00976122" w:rsidP="006B5CAE">
      <w:pPr>
        <w:pStyle w:val="Akapitzlist"/>
        <w:numPr>
          <w:ilvl w:val="6"/>
          <w:numId w:val="26"/>
        </w:numPr>
        <w:spacing w:after="0" w:line="312" w:lineRule="auto"/>
        <w:ind w:left="426"/>
        <w:contextualSpacing w:val="0"/>
        <w:jc w:val="both"/>
        <w:rPr>
          <w:rFonts w:ascii="Times New Roman" w:eastAsia="Times New Roman" w:hAnsi="Times New Roman" w:cs="Times New Roman"/>
          <w:sz w:val="24"/>
          <w:szCs w:val="24"/>
          <w:lang w:eastAsia="pl-PL"/>
        </w:rPr>
      </w:pPr>
      <w:r w:rsidRPr="005D4E64">
        <w:rPr>
          <w:rFonts w:ascii="Times New Roman" w:eastAsia="Times New Roman" w:hAnsi="Times New Roman" w:cs="Times New Roman"/>
          <w:sz w:val="24"/>
          <w:szCs w:val="24"/>
          <w:lang w:eastAsia="pl-PL"/>
        </w:rPr>
        <w:t>Administratorem Pani/Pana danych osobowych</w:t>
      </w:r>
      <w:r w:rsidR="00821653" w:rsidRPr="005D4E64">
        <w:rPr>
          <w:rFonts w:ascii="Times New Roman" w:eastAsia="Times New Roman" w:hAnsi="Times New Roman" w:cs="Times New Roman"/>
          <w:sz w:val="24"/>
          <w:szCs w:val="24"/>
          <w:lang w:eastAsia="pl-PL"/>
        </w:rPr>
        <w:t xml:space="preserve"> jest</w:t>
      </w:r>
      <w:r w:rsidRPr="005D4E64">
        <w:rPr>
          <w:rFonts w:ascii="Times New Roman" w:eastAsia="Times New Roman" w:hAnsi="Times New Roman" w:cs="Times New Roman"/>
          <w:sz w:val="24"/>
          <w:szCs w:val="24"/>
          <w:lang w:eastAsia="pl-PL"/>
        </w:rPr>
        <w:t xml:space="preserve"> </w:t>
      </w:r>
      <w:r w:rsidR="00876D1B" w:rsidRPr="005D4E64">
        <w:rPr>
          <w:rFonts w:ascii="Times New Roman" w:eastAsia="Times New Roman" w:hAnsi="Times New Roman" w:cs="Times New Roman"/>
          <w:sz w:val="24"/>
          <w:szCs w:val="24"/>
          <w:lang w:eastAsia="pl-PL"/>
        </w:rPr>
        <w:t>Starostwo Powiatowe w Zakopanem</w:t>
      </w:r>
      <w:r w:rsidRPr="005D4E64">
        <w:rPr>
          <w:rFonts w:ascii="Times New Roman" w:eastAsia="Times New Roman" w:hAnsi="Times New Roman" w:cs="Times New Roman"/>
          <w:sz w:val="24"/>
          <w:szCs w:val="24"/>
          <w:lang w:eastAsia="pl-PL"/>
        </w:rPr>
        <w:t xml:space="preserve">. ul. </w:t>
      </w:r>
      <w:proofErr w:type="spellStart"/>
      <w:r w:rsidR="00876D1B" w:rsidRPr="005D4E64">
        <w:rPr>
          <w:rFonts w:ascii="Times New Roman" w:eastAsia="Times New Roman" w:hAnsi="Times New Roman" w:cs="Times New Roman"/>
          <w:sz w:val="24"/>
          <w:szCs w:val="24"/>
          <w:lang w:eastAsia="pl-PL"/>
        </w:rPr>
        <w:t>Chramcówki</w:t>
      </w:r>
      <w:proofErr w:type="spellEnd"/>
      <w:r w:rsidR="00876D1B" w:rsidRPr="005D4E64">
        <w:rPr>
          <w:rFonts w:ascii="Times New Roman" w:eastAsia="Times New Roman" w:hAnsi="Times New Roman" w:cs="Times New Roman"/>
          <w:sz w:val="24"/>
          <w:szCs w:val="24"/>
          <w:lang w:eastAsia="pl-PL"/>
        </w:rPr>
        <w:t xml:space="preserve"> 15</w:t>
      </w:r>
      <w:r w:rsidRPr="005D4E64">
        <w:rPr>
          <w:rFonts w:ascii="Times New Roman" w:eastAsia="Times New Roman" w:hAnsi="Times New Roman" w:cs="Times New Roman"/>
          <w:sz w:val="24"/>
          <w:szCs w:val="24"/>
          <w:lang w:eastAsia="pl-PL"/>
        </w:rPr>
        <w:t>, 34-500 Zakopane, zwany dalej Administratorem.</w:t>
      </w:r>
    </w:p>
    <w:p w14:paraId="18F97405" w14:textId="55869590" w:rsidR="00976122" w:rsidRPr="005D4E64" w:rsidRDefault="00976122" w:rsidP="006B5CAE">
      <w:pPr>
        <w:pStyle w:val="Akapitzlist"/>
        <w:numPr>
          <w:ilvl w:val="6"/>
          <w:numId w:val="26"/>
        </w:numPr>
        <w:spacing w:after="0" w:line="312" w:lineRule="auto"/>
        <w:ind w:left="426"/>
        <w:contextualSpacing w:val="0"/>
        <w:jc w:val="both"/>
        <w:rPr>
          <w:rFonts w:ascii="Times New Roman" w:eastAsia="Times New Roman" w:hAnsi="Times New Roman" w:cs="Times New Roman"/>
          <w:sz w:val="24"/>
          <w:szCs w:val="24"/>
          <w:lang w:eastAsia="pl-PL"/>
        </w:rPr>
      </w:pPr>
      <w:r w:rsidRPr="005D4E64">
        <w:rPr>
          <w:rFonts w:ascii="Times New Roman" w:eastAsia="Times New Roman" w:hAnsi="Times New Roman" w:cs="Times New Roman"/>
          <w:sz w:val="24"/>
          <w:szCs w:val="24"/>
          <w:lang w:eastAsia="pl-PL"/>
        </w:rPr>
        <w:t xml:space="preserve">Kontakt z Inspektorem Ochrony Danych tel. </w:t>
      </w:r>
      <w:r w:rsidR="00876D1B" w:rsidRPr="005D4E64">
        <w:rPr>
          <w:rFonts w:ascii="Times New Roman" w:hAnsi="Times New Roman" w:cs="Times New Roman"/>
          <w:sz w:val="24"/>
          <w:szCs w:val="24"/>
        </w:rPr>
        <w:t xml:space="preserve">18 20 23 963 </w:t>
      </w:r>
      <w:r w:rsidRPr="005D4E64">
        <w:rPr>
          <w:rFonts w:ascii="Times New Roman" w:eastAsia="Times New Roman" w:hAnsi="Times New Roman" w:cs="Times New Roman"/>
          <w:sz w:val="24"/>
          <w:szCs w:val="24"/>
          <w:lang w:eastAsia="pl-PL"/>
        </w:rPr>
        <w:t xml:space="preserve">, e-mail: </w:t>
      </w:r>
      <w:hyperlink r:id="rId10" w:history="1">
        <w:r w:rsidR="00821653" w:rsidRPr="005D4E64">
          <w:rPr>
            <w:rStyle w:val="Hipercze"/>
            <w:rFonts w:ascii="Times New Roman" w:eastAsia="Times New Roman" w:hAnsi="Times New Roman" w:cs="Times New Roman"/>
            <w:sz w:val="24"/>
            <w:szCs w:val="24"/>
            <w:lang w:eastAsia="pl-PL"/>
          </w:rPr>
          <w:t>iod@powiat.tatry.pl</w:t>
        </w:r>
      </w:hyperlink>
    </w:p>
    <w:p w14:paraId="34E49B0A" w14:textId="77777777" w:rsidR="00976122" w:rsidRPr="005D4E64" w:rsidRDefault="00976122" w:rsidP="006B5CAE">
      <w:pPr>
        <w:pStyle w:val="Akapitzlist"/>
        <w:numPr>
          <w:ilvl w:val="6"/>
          <w:numId w:val="26"/>
        </w:numPr>
        <w:spacing w:after="0" w:line="312" w:lineRule="auto"/>
        <w:ind w:left="426"/>
        <w:contextualSpacing w:val="0"/>
        <w:jc w:val="both"/>
        <w:rPr>
          <w:rFonts w:ascii="Times New Roman" w:eastAsia="Times New Roman" w:hAnsi="Times New Roman" w:cs="Times New Roman"/>
          <w:sz w:val="24"/>
          <w:szCs w:val="24"/>
          <w:lang w:eastAsia="pl-PL"/>
        </w:rPr>
      </w:pPr>
      <w:r w:rsidRPr="005D4E64">
        <w:rPr>
          <w:rFonts w:ascii="Times New Roman" w:eastAsia="Times New Roman" w:hAnsi="Times New Roman" w:cs="Times New Roman"/>
          <w:sz w:val="24"/>
          <w:szCs w:val="24"/>
          <w:lang w:eastAsia="pl-PL"/>
        </w:rPr>
        <w:t>Dane będą przetwarzane w celu:</w:t>
      </w:r>
    </w:p>
    <w:p w14:paraId="411CA374" w14:textId="77777777" w:rsidR="00976122" w:rsidRPr="005D4E64" w:rsidRDefault="00976122" w:rsidP="006B5CAE">
      <w:pPr>
        <w:pStyle w:val="Akapitzlist"/>
        <w:numPr>
          <w:ilvl w:val="0"/>
          <w:numId w:val="27"/>
        </w:numPr>
        <w:spacing w:after="0" w:line="312" w:lineRule="auto"/>
        <w:jc w:val="both"/>
        <w:rPr>
          <w:rFonts w:ascii="Times New Roman" w:eastAsia="Times New Roman" w:hAnsi="Times New Roman" w:cs="Times New Roman"/>
          <w:sz w:val="24"/>
          <w:szCs w:val="24"/>
          <w:lang w:eastAsia="pl-PL"/>
        </w:rPr>
      </w:pPr>
      <w:r w:rsidRPr="005D4E64">
        <w:rPr>
          <w:rFonts w:ascii="Times New Roman" w:eastAsia="Times New Roman" w:hAnsi="Times New Roman" w:cs="Times New Roman"/>
          <w:sz w:val="24"/>
          <w:szCs w:val="24"/>
          <w:lang w:eastAsia="pl-PL"/>
        </w:rPr>
        <w:t>prowadzenia obsługi dotyczącej zgłoszeń w przedmiocie naruszeń prawa, tj. w szczególności analizy otrzymanego zgłoszenia; prowadzenia rejestru zgłoszeń naruszeń; sporządzania raportów podsumowujących prowadzone działania oraz przeprowadzenie analiz statystycznych, archiwizacji dokumentów. Powyższe ma na celu zapewnienie bezpieczeństwa prawnego i finansowego przedsiębiorstwa, w tym zapobieganie oszustwom oraz nadużyciom. Dane będą przetwarzane na podstawie art. 6 ust. 1 lit. c RODO (tj. konieczność wypełnienia obowiązku prawnego ciążącego na Administratorze).</w:t>
      </w:r>
    </w:p>
    <w:p w14:paraId="02B7644C" w14:textId="2724A45C" w:rsidR="00976122" w:rsidRPr="005D4E64" w:rsidRDefault="00976122" w:rsidP="006B5CAE">
      <w:pPr>
        <w:pStyle w:val="Akapitzlist"/>
        <w:numPr>
          <w:ilvl w:val="0"/>
          <w:numId w:val="27"/>
        </w:numPr>
        <w:spacing w:after="0" w:line="312" w:lineRule="auto"/>
        <w:jc w:val="both"/>
        <w:rPr>
          <w:rFonts w:ascii="Times New Roman" w:eastAsia="Times New Roman" w:hAnsi="Times New Roman" w:cs="Times New Roman"/>
          <w:sz w:val="24"/>
          <w:szCs w:val="24"/>
          <w:lang w:eastAsia="pl-PL"/>
        </w:rPr>
      </w:pPr>
      <w:r w:rsidRPr="005D4E64">
        <w:rPr>
          <w:rFonts w:ascii="Times New Roman" w:eastAsia="Times New Roman" w:hAnsi="Times New Roman" w:cs="Times New Roman"/>
          <w:sz w:val="24"/>
          <w:szCs w:val="24"/>
          <w:lang w:eastAsia="pl-PL"/>
        </w:rPr>
        <w:t xml:space="preserve">Dochodzenia, obrony przed roszczeniami, a także przechowywania dokumentów w celach dowodowych dla zabezpieczenia informacji na wypadek prawnej potrzeby wykazania faktów, co jest prawnie uzasadnionym interesem administratora – na podstawie art. 6 ust. 1 lit. </w:t>
      </w:r>
      <w:r w:rsidR="008E1BA4" w:rsidRPr="005D4E64">
        <w:rPr>
          <w:rFonts w:ascii="Times New Roman" w:eastAsia="Times New Roman" w:hAnsi="Times New Roman" w:cs="Times New Roman"/>
          <w:sz w:val="24"/>
          <w:szCs w:val="24"/>
          <w:lang w:eastAsia="pl-PL"/>
        </w:rPr>
        <w:t>f</w:t>
      </w:r>
      <w:r w:rsidRPr="005D4E64">
        <w:rPr>
          <w:rFonts w:ascii="Times New Roman" w:eastAsia="Times New Roman" w:hAnsi="Times New Roman" w:cs="Times New Roman"/>
          <w:sz w:val="24"/>
          <w:szCs w:val="24"/>
          <w:lang w:eastAsia="pl-PL"/>
        </w:rPr>
        <w:t xml:space="preserve"> RODO.</w:t>
      </w:r>
    </w:p>
    <w:p w14:paraId="508F7234" w14:textId="77777777" w:rsidR="00976122" w:rsidRPr="005D4E64" w:rsidRDefault="00976122" w:rsidP="006B5CAE">
      <w:pPr>
        <w:pStyle w:val="Akapitzlist"/>
        <w:numPr>
          <w:ilvl w:val="6"/>
          <w:numId w:val="26"/>
        </w:numPr>
        <w:spacing w:after="0" w:line="312" w:lineRule="auto"/>
        <w:ind w:left="426"/>
        <w:contextualSpacing w:val="0"/>
        <w:jc w:val="both"/>
        <w:rPr>
          <w:rFonts w:ascii="Times New Roman" w:eastAsia="Times New Roman" w:hAnsi="Times New Roman" w:cs="Times New Roman"/>
          <w:sz w:val="24"/>
          <w:szCs w:val="24"/>
          <w:lang w:eastAsia="pl-PL"/>
        </w:rPr>
      </w:pPr>
      <w:r w:rsidRPr="005D4E64">
        <w:rPr>
          <w:rFonts w:ascii="Times New Roman" w:eastAsia="Times New Roman" w:hAnsi="Times New Roman" w:cs="Times New Roman"/>
          <w:sz w:val="24"/>
          <w:szCs w:val="24"/>
          <w:lang w:eastAsia="pl-PL"/>
        </w:rPr>
        <w:t>Odbiorcami Państwa danych osobowych - w zakresie w jakim jest to niezbędne do realizacji celów przetwarzania Państwa danych osobowych - mogą być: (a) podmioty świadczące usługi doradcze, doradczo-kontrolne, konsultingowe, rachunkowe, podatkowe, audytowe, inspekcji, (b) podmioty zapewniające obsługę w zakresie IT lub/oraz systemów teleinformatycznych, (c) podmioty świadczące usługi zarządzania archiwum dokumentów, d) kontrolujące organy publiczne, instytucje lub podmioty trzecie uprawnione do żądania dostępu lub otrzymania danych osobowych na podstawie przepisów prawa.</w:t>
      </w:r>
    </w:p>
    <w:p w14:paraId="2A1D1062" w14:textId="77777777" w:rsidR="00976122" w:rsidRPr="005D4E64" w:rsidRDefault="00976122" w:rsidP="006B5CAE">
      <w:pPr>
        <w:pStyle w:val="Akapitzlist"/>
        <w:numPr>
          <w:ilvl w:val="6"/>
          <w:numId w:val="26"/>
        </w:numPr>
        <w:spacing w:after="0" w:line="312" w:lineRule="auto"/>
        <w:ind w:left="426"/>
        <w:contextualSpacing w:val="0"/>
        <w:jc w:val="both"/>
        <w:rPr>
          <w:rFonts w:ascii="Times New Roman" w:eastAsia="Times New Roman" w:hAnsi="Times New Roman" w:cs="Times New Roman"/>
          <w:sz w:val="24"/>
          <w:szCs w:val="24"/>
          <w:lang w:eastAsia="pl-PL"/>
        </w:rPr>
      </w:pPr>
      <w:r w:rsidRPr="005D4E64">
        <w:rPr>
          <w:rFonts w:ascii="Times New Roman" w:eastAsia="Times New Roman" w:hAnsi="Times New Roman" w:cs="Times New Roman"/>
          <w:sz w:val="24"/>
          <w:szCs w:val="24"/>
          <w:lang w:eastAsia="pl-PL"/>
        </w:rPr>
        <w:t xml:space="preserve">Państwa dane osobowe mogą być przekazane poza Europejski Obszar Gospodarczy dalej („EOG”). </w:t>
      </w:r>
    </w:p>
    <w:p w14:paraId="380A41C4" w14:textId="77777777" w:rsidR="00976122" w:rsidRPr="005D4E64" w:rsidRDefault="00976122" w:rsidP="006B5CAE">
      <w:pPr>
        <w:pStyle w:val="Akapitzlist"/>
        <w:spacing w:after="0" w:line="312" w:lineRule="auto"/>
        <w:ind w:left="426"/>
        <w:contextualSpacing w:val="0"/>
        <w:jc w:val="both"/>
        <w:rPr>
          <w:rFonts w:ascii="Times New Roman" w:eastAsia="Times New Roman" w:hAnsi="Times New Roman" w:cs="Times New Roman"/>
          <w:sz w:val="24"/>
          <w:szCs w:val="24"/>
          <w:lang w:eastAsia="pl-PL"/>
        </w:rPr>
      </w:pPr>
      <w:r w:rsidRPr="005D4E64">
        <w:rPr>
          <w:rFonts w:ascii="Times New Roman" w:eastAsia="Times New Roman" w:hAnsi="Times New Roman" w:cs="Times New Roman"/>
          <w:sz w:val="24"/>
          <w:szCs w:val="24"/>
          <w:lang w:eastAsia="pl-PL"/>
        </w:rPr>
        <w:t xml:space="preserve">Powyższe może mieć miejsce w przypadku gdy zgłoszenie naruszenia dotyczy podmiotów spoza EOG bądź jeśli Administrator zleca wykonanie określonych usług podmiotom mającym siedzibę poza EOG lub przetwarzającym dane poza EOG. Państwa dane osobowe mogą być przekazane wyłącznie do państw poza EOG („państwa trzecie”) lub podmiotów </w:t>
      </w:r>
      <w:r w:rsidRPr="005D4E64">
        <w:rPr>
          <w:rFonts w:ascii="Times New Roman" w:eastAsia="Times New Roman" w:hAnsi="Times New Roman" w:cs="Times New Roman"/>
          <w:sz w:val="24"/>
          <w:szCs w:val="24"/>
          <w:lang w:eastAsia="pl-PL"/>
        </w:rPr>
        <w:lastRenderedPageBreak/>
        <w:t>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w:t>
      </w:r>
    </w:p>
    <w:p w14:paraId="7C89BE96" w14:textId="77777777" w:rsidR="00976122" w:rsidRPr="005D4E64" w:rsidRDefault="00976122" w:rsidP="006B5CAE">
      <w:pPr>
        <w:pStyle w:val="Akapitzlist"/>
        <w:numPr>
          <w:ilvl w:val="6"/>
          <w:numId w:val="26"/>
        </w:numPr>
        <w:spacing w:after="0" w:line="312" w:lineRule="auto"/>
        <w:ind w:left="426"/>
        <w:contextualSpacing w:val="0"/>
        <w:jc w:val="both"/>
        <w:rPr>
          <w:rFonts w:ascii="Times New Roman" w:eastAsia="Times New Roman" w:hAnsi="Times New Roman" w:cs="Times New Roman"/>
          <w:sz w:val="24"/>
          <w:szCs w:val="24"/>
          <w:lang w:eastAsia="pl-PL"/>
        </w:rPr>
      </w:pPr>
      <w:r w:rsidRPr="005D4E64">
        <w:rPr>
          <w:rFonts w:ascii="Times New Roman" w:eastAsia="Times New Roman" w:hAnsi="Times New Roman" w:cs="Times New Roman"/>
          <w:sz w:val="24"/>
          <w:szCs w:val="24"/>
          <w:lang w:eastAsia="pl-PL"/>
        </w:rPr>
        <w:t>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 Co do zasady dane osobowe będą przechowywane przez okres wyznaczony przepisami prawa w zakresie archiwizacji dokumentów oraz przez okres przedawnienia roszczeń.</w:t>
      </w:r>
    </w:p>
    <w:p w14:paraId="4B617E26" w14:textId="77777777" w:rsidR="00976122" w:rsidRPr="005D4E64" w:rsidRDefault="00082EB1" w:rsidP="006B5CAE">
      <w:pPr>
        <w:pStyle w:val="Akapitzlist"/>
        <w:numPr>
          <w:ilvl w:val="6"/>
          <w:numId w:val="26"/>
        </w:numPr>
        <w:spacing w:after="0" w:line="312" w:lineRule="auto"/>
        <w:ind w:left="426"/>
        <w:contextualSpacing w:val="0"/>
        <w:jc w:val="both"/>
        <w:rPr>
          <w:rFonts w:ascii="Times New Roman" w:eastAsia="Times New Roman" w:hAnsi="Times New Roman" w:cs="Times New Roman"/>
          <w:sz w:val="24"/>
          <w:szCs w:val="24"/>
          <w:lang w:eastAsia="pl-PL"/>
        </w:rPr>
      </w:pPr>
      <w:r w:rsidRPr="005D4E64">
        <w:rPr>
          <w:rFonts w:ascii="Times New Roman" w:eastAsia="Times New Roman" w:hAnsi="Times New Roman" w:cs="Times New Roman"/>
          <w:sz w:val="24"/>
          <w:szCs w:val="24"/>
          <w:lang w:eastAsia="pl-PL"/>
        </w:rPr>
        <w:t>Sygnalista</w:t>
      </w:r>
      <w:r w:rsidR="00976122" w:rsidRPr="005D4E64">
        <w:rPr>
          <w:rFonts w:ascii="Times New Roman" w:eastAsia="Times New Roman" w:hAnsi="Times New Roman" w:cs="Times New Roman"/>
          <w:sz w:val="24"/>
          <w:szCs w:val="24"/>
          <w:lang w:eastAsia="pl-PL"/>
        </w:rPr>
        <w:t xml:space="preserve"> ma prawo do:</w:t>
      </w:r>
    </w:p>
    <w:p w14:paraId="763142CE" w14:textId="77777777" w:rsidR="00976122" w:rsidRPr="005D4E64" w:rsidRDefault="00976122" w:rsidP="006B5CAE">
      <w:pPr>
        <w:pStyle w:val="Akapitzlist"/>
        <w:numPr>
          <w:ilvl w:val="0"/>
          <w:numId w:val="29"/>
        </w:numPr>
        <w:spacing w:after="0" w:line="312" w:lineRule="auto"/>
        <w:jc w:val="both"/>
        <w:rPr>
          <w:rFonts w:ascii="Times New Roman" w:eastAsia="Times New Roman" w:hAnsi="Times New Roman" w:cs="Times New Roman"/>
          <w:sz w:val="24"/>
          <w:szCs w:val="24"/>
          <w:lang w:eastAsia="pl-PL"/>
        </w:rPr>
      </w:pPr>
      <w:r w:rsidRPr="005D4E64">
        <w:rPr>
          <w:rFonts w:ascii="Times New Roman" w:eastAsia="Times New Roman" w:hAnsi="Times New Roman" w:cs="Times New Roman"/>
          <w:sz w:val="24"/>
          <w:szCs w:val="24"/>
          <w:lang w:eastAsia="pl-PL"/>
        </w:rPr>
        <w:t>na podstawie art. 15 RODO prawo dostępu do danych osobowych Pani/Pana dotyczących, w tym prawo do uzyskania kopii danych;</w:t>
      </w:r>
    </w:p>
    <w:p w14:paraId="5ADCD238" w14:textId="77777777" w:rsidR="00976122" w:rsidRPr="005D4E64" w:rsidRDefault="00976122" w:rsidP="006B5CAE">
      <w:pPr>
        <w:pStyle w:val="Akapitzlist"/>
        <w:numPr>
          <w:ilvl w:val="0"/>
          <w:numId w:val="29"/>
        </w:numPr>
        <w:spacing w:after="0" w:line="312" w:lineRule="auto"/>
        <w:jc w:val="both"/>
        <w:rPr>
          <w:rFonts w:ascii="Times New Roman" w:eastAsia="Times New Roman" w:hAnsi="Times New Roman" w:cs="Times New Roman"/>
          <w:sz w:val="24"/>
          <w:szCs w:val="24"/>
          <w:lang w:eastAsia="pl-PL"/>
        </w:rPr>
      </w:pPr>
      <w:r w:rsidRPr="005D4E64">
        <w:rPr>
          <w:rFonts w:ascii="Times New Roman" w:eastAsia="Times New Roman" w:hAnsi="Times New Roman" w:cs="Times New Roman"/>
          <w:sz w:val="24"/>
          <w:szCs w:val="24"/>
          <w:lang w:eastAsia="pl-PL"/>
        </w:rPr>
        <w:t>na podstawie art. 16 RODO prawo do żądania sprostowania (poprawienia) danych osobowych;</w:t>
      </w:r>
    </w:p>
    <w:p w14:paraId="64799212" w14:textId="77777777" w:rsidR="00976122" w:rsidRPr="005D4E64" w:rsidRDefault="00976122" w:rsidP="006B5CAE">
      <w:pPr>
        <w:pStyle w:val="Akapitzlist"/>
        <w:numPr>
          <w:ilvl w:val="0"/>
          <w:numId w:val="29"/>
        </w:numPr>
        <w:spacing w:after="0" w:line="312" w:lineRule="auto"/>
        <w:jc w:val="both"/>
        <w:rPr>
          <w:rFonts w:ascii="Times New Roman" w:eastAsia="Times New Roman" w:hAnsi="Times New Roman" w:cs="Times New Roman"/>
          <w:sz w:val="24"/>
          <w:szCs w:val="24"/>
          <w:lang w:eastAsia="pl-PL"/>
        </w:rPr>
      </w:pPr>
      <w:r w:rsidRPr="005D4E64">
        <w:rPr>
          <w:rFonts w:ascii="Times New Roman" w:eastAsia="Times New Roman" w:hAnsi="Times New Roman" w:cs="Times New Roman"/>
          <w:sz w:val="24"/>
          <w:szCs w:val="24"/>
          <w:lang w:eastAsia="pl-PL"/>
        </w:rPr>
        <w:t>prawo do usunięcia danych – przysługuje w ramach przesłanek i na warunkach określonych w art. 17 RODO,</w:t>
      </w:r>
    </w:p>
    <w:p w14:paraId="26E5B3AD" w14:textId="77777777" w:rsidR="00976122" w:rsidRPr="005D4E64" w:rsidRDefault="00976122" w:rsidP="006B5CAE">
      <w:pPr>
        <w:pStyle w:val="Akapitzlist"/>
        <w:numPr>
          <w:ilvl w:val="0"/>
          <w:numId w:val="29"/>
        </w:numPr>
        <w:spacing w:after="0" w:line="312" w:lineRule="auto"/>
        <w:jc w:val="both"/>
        <w:rPr>
          <w:rFonts w:ascii="Times New Roman" w:eastAsia="Times New Roman" w:hAnsi="Times New Roman" w:cs="Times New Roman"/>
          <w:sz w:val="24"/>
          <w:szCs w:val="24"/>
          <w:lang w:eastAsia="pl-PL"/>
        </w:rPr>
      </w:pPr>
      <w:r w:rsidRPr="005D4E64">
        <w:rPr>
          <w:rFonts w:ascii="Times New Roman" w:eastAsia="Times New Roman" w:hAnsi="Times New Roman" w:cs="Times New Roman"/>
          <w:sz w:val="24"/>
          <w:szCs w:val="24"/>
          <w:lang w:eastAsia="pl-PL"/>
        </w:rPr>
        <w:t>prawo ograniczenia przetwarzania – przysługuje w ramach przesłanek i na warunkach określonych w art. 18 RODO,</w:t>
      </w:r>
    </w:p>
    <w:p w14:paraId="552AC658" w14:textId="77777777" w:rsidR="00976122" w:rsidRPr="005D4E64" w:rsidRDefault="00976122" w:rsidP="006B5CAE">
      <w:pPr>
        <w:pStyle w:val="Akapitzlist"/>
        <w:numPr>
          <w:ilvl w:val="0"/>
          <w:numId w:val="29"/>
        </w:numPr>
        <w:spacing w:after="0" w:line="312" w:lineRule="auto"/>
        <w:jc w:val="both"/>
        <w:rPr>
          <w:rFonts w:ascii="Times New Roman" w:eastAsia="Times New Roman" w:hAnsi="Times New Roman" w:cs="Times New Roman"/>
          <w:sz w:val="24"/>
          <w:szCs w:val="24"/>
          <w:lang w:eastAsia="pl-PL"/>
        </w:rPr>
      </w:pPr>
      <w:r w:rsidRPr="005D4E64">
        <w:rPr>
          <w:rFonts w:ascii="Times New Roman" w:eastAsia="Times New Roman" w:hAnsi="Times New Roman" w:cs="Times New Roman"/>
          <w:sz w:val="24"/>
          <w:szCs w:val="24"/>
          <w:lang w:eastAsia="pl-PL"/>
        </w:rPr>
        <w:t>wniesienia sprzeciwu wobec przetwarzania danych (art. 21 RODO), sprzeciw przysługuje wobec przetwarzania przez Administratora danych w prawnie uzasadnionych celach Administratora z przyczyn związanych z Pani/Pana szczególną sytuacją.</w:t>
      </w:r>
    </w:p>
    <w:p w14:paraId="6507F748" w14:textId="77777777" w:rsidR="00976122" w:rsidRPr="005D4E64" w:rsidRDefault="00976122" w:rsidP="006B5CAE">
      <w:pPr>
        <w:pStyle w:val="Akapitzlist"/>
        <w:numPr>
          <w:ilvl w:val="0"/>
          <w:numId w:val="29"/>
        </w:numPr>
        <w:spacing w:after="0" w:line="312" w:lineRule="auto"/>
        <w:jc w:val="both"/>
        <w:rPr>
          <w:rFonts w:ascii="Times New Roman" w:eastAsia="Times New Roman" w:hAnsi="Times New Roman" w:cs="Times New Roman"/>
          <w:sz w:val="24"/>
          <w:szCs w:val="24"/>
          <w:lang w:eastAsia="pl-PL"/>
        </w:rPr>
      </w:pPr>
      <w:r w:rsidRPr="005D4E64">
        <w:rPr>
          <w:rFonts w:ascii="Times New Roman" w:eastAsia="Times New Roman" w:hAnsi="Times New Roman" w:cs="Times New Roman"/>
          <w:sz w:val="24"/>
          <w:szCs w:val="24"/>
          <w:lang w:eastAsia="pl-PL"/>
        </w:rPr>
        <w:t>prawo wniesienia skargi do organu nadzorczego (Prezes Urzędu Ochrony Danych Osobowych)</w:t>
      </w:r>
      <w:r w:rsidR="00D319BB" w:rsidRPr="005D4E64">
        <w:rPr>
          <w:rFonts w:ascii="Times New Roman" w:eastAsia="Times New Roman" w:hAnsi="Times New Roman" w:cs="Times New Roman"/>
          <w:sz w:val="24"/>
          <w:szCs w:val="24"/>
          <w:lang w:eastAsia="pl-PL"/>
        </w:rPr>
        <w:t>.</w:t>
      </w:r>
    </w:p>
    <w:p w14:paraId="7DA672C6" w14:textId="77777777" w:rsidR="00976122" w:rsidRPr="005D4E64" w:rsidRDefault="00976122" w:rsidP="006B5CAE">
      <w:pPr>
        <w:pStyle w:val="Akapitzlist"/>
        <w:numPr>
          <w:ilvl w:val="6"/>
          <w:numId w:val="26"/>
        </w:numPr>
        <w:spacing w:after="0" w:line="312" w:lineRule="auto"/>
        <w:ind w:left="426"/>
        <w:contextualSpacing w:val="0"/>
        <w:jc w:val="both"/>
        <w:rPr>
          <w:rFonts w:ascii="Times New Roman" w:eastAsia="Times New Roman" w:hAnsi="Times New Roman" w:cs="Times New Roman"/>
          <w:sz w:val="24"/>
          <w:szCs w:val="24"/>
          <w:lang w:eastAsia="pl-PL"/>
        </w:rPr>
      </w:pPr>
      <w:r w:rsidRPr="005D4E64">
        <w:rPr>
          <w:rFonts w:ascii="Times New Roman" w:eastAsia="Times New Roman" w:hAnsi="Times New Roman" w:cs="Times New Roman"/>
          <w:sz w:val="24"/>
          <w:szCs w:val="24"/>
          <w:lang w:eastAsia="pl-PL"/>
        </w:rPr>
        <w:t>Podanie danych osobowych w formularzu zgłoszenia naruszenia jest dobrowolne.</w:t>
      </w:r>
    </w:p>
    <w:p w14:paraId="758E0C2A" w14:textId="77777777" w:rsidR="00976122" w:rsidRPr="005D4E64" w:rsidRDefault="00976122" w:rsidP="006B5CAE">
      <w:pPr>
        <w:pStyle w:val="Akapitzlist"/>
        <w:numPr>
          <w:ilvl w:val="6"/>
          <w:numId w:val="26"/>
        </w:numPr>
        <w:spacing w:after="0" w:line="312" w:lineRule="auto"/>
        <w:ind w:left="426"/>
        <w:contextualSpacing w:val="0"/>
        <w:jc w:val="both"/>
        <w:rPr>
          <w:rFonts w:ascii="Times New Roman" w:eastAsia="Times New Roman" w:hAnsi="Times New Roman" w:cs="Times New Roman"/>
          <w:sz w:val="24"/>
          <w:szCs w:val="24"/>
          <w:lang w:eastAsia="pl-PL"/>
        </w:rPr>
      </w:pPr>
      <w:r w:rsidRPr="005D4E64">
        <w:rPr>
          <w:rFonts w:ascii="Times New Roman" w:eastAsia="Times New Roman" w:hAnsi="Times New Roman" w:cs="Times New Roman"/>
          <w:sz w:val="24"/>
          <w:szCs w:val="24"/>
          <w:lang w:eastAsia="pl-PL"/>
        </w:rPr>
        <w:t>Państwa dane osobowe nie będą przetwarzane w sposób zautomatyzowany czy też nie będą podlegać profilowaniu</w:t>
      </w:r>
      <w:r w:rsidR="00D319BB" w:rsidRPr="005D4E64">
        <w:rPr>
          <w:rFonts w:ascii="Times New Roman" w:eastAsia="Times New Roman" w:hAnsi="Times New Roman" w:cs="Times New Roman"/>
          <w:sz w:val="24"/>
          <w:szCs w:val="24"/>
          <w:lang w:eastAsia="pl-PL"/>
        </w:rPr>
        <w:t>.</w:t>
      </w:r>
    </w:p>
    <w:p w14:paraId="212257B5" w14:textId="43C2183E" w:rsidR="003F2D9F" w:rsidRPr="005D4E64" w:rsidRDefault="003F2D9F" w:rsidP="006B5CAE">
      <w:pPr>
        <w:pStyle w:val="Standard"/>
        <w:autoSpaceDE w:val="0"/>
        <w:spacing w:line="312" w:lineRule="auto"/>
        <w:jc w:val="both"/>
        <w:rPr>
          <w:rFonts w:cs="Times New Roman"/>
        </w:rPr>
      </w:pPr>
      <w:r w:rsidRPr="005D4E64">
        <w:rPr>
          <w:rFonts w:cs="Times New Roman"/>
        </w:rPr>
        <w:br w:type="column"/>
      </w:r>
      <w:r w:rsidRPr="005D4E64">
        <w:rPr>
          <w:rFonts w:cs="Times New Roman"/>
          <w:bCs/>
        </w:rPr>
        <w:lastRenderedPageBreak/>
        <w:t>Załącznik nr 5 do Procedury zgłoszeń wewnętrznych wraz z procedurą ochrony osób zgłaszających naruszenia prawa</w:t>
      </w:r>
    </w:p>
    <w:p w14:paraId="703DD898" w14:textId="2A5E3BD3" w:rsidR="003F2D9F" w:rsidRPr="005D4E64" w:rsidRDefault="003F2D9F" w:rsidP="003F2D9F">
      <w:pPr>
        <w:spacing w:beforeAutospacing="1" w:afterAutospacing="1" w:line="240" w:lineRule="auto"/>
        <w:jc w:val="center"/>
        <w:rPr>
          <w:rFonts w:ascii="Times New Roman" w:eastAsia="Times New Roman" w:hAnsi="Times New Roman" w:cs="Times New Roman"/>
          <w:b/>
          <w:sz w:val="24"/>
          <w:szCs w:val="24"/>
          <w:lang w:eastAsia="pl-PL"/>
        </w:rPr>
      </w:pPr>
      <w:r w:rsidRPr="005D4E64">
        <w:rPr>
          <w:rFonts w:ascii="Times New Roman" w:eastAsia="Times New Roman" w:hAnsi="Times New Roman" w:cs="Times New Roman"/>
          <w:b/>
          <w:sz w:val="24"/>
          <w:szCs w:val="24"/>
          <w:lang w:eastAsia="pl-PL"/>
        </w:rPr>
        <w:t>Klauzula informacyjna RODO dla osoby</w:t>
      </w:r>
      <w:r w:rsidR="00F820B7" w:rsidRPr="005D4E64">
        <w:rPr>
          <w:rFonts w:ascii="Times New Roman" w:eastAsia="Times New Roman" w:hAnsi="Times New Roman" w:cs="Times New Roman"/>
          <w:b/>
          <w:sz w:val="24"/>
          <w:szCs w:val="24"/>
          <w:lang w:eastAsia="pl-PL"/>
        </w:rPr>
        <w:t>,</w:t>
      </w:r>
      <w:r w:rsidRPr="005D4E64">
        <w:rPr>
          <w:rFonts w:ascii="Times New Roman" w:eastAsia="Times New Roman" w:hAnsi="Times New Roman" w:cs="Times New Roman"/>
          <w:b/>
          <w:sz w:val="24"/>
          <w:szCs w:val="24"/>
          <w:lang w:eastAsia="pl-PL"/>
        </w:rPr>
        <w:t xml:space="preserve"> której dotyczy zgłoszenie</w:t>
      </w:r>
    </w:p>
    <w:p w14:paraId="0FAB3FF3" w14:textId="77777777" w:rsidR="003F2D9F" w:rsidRPr="005D4E64" w:rsidRDefault="003F2D9F" w:rsidP="003F2D9F">
      <w:pPr>
        <w:spacing w:beforeAutospacing="1" w:afterAutospacing="1"/>
        <w:jc w:val="both"/>
        <w:rPr>
          <w:rFonts w:ascii="Times New Roman" w:hAnsi="Times New Roman" w:cs="Times New Roman"/>
          <w:sz w:val="24"/>
          <w:szCs w:val="24"/>
        </w:rPr>
      </w:pPr>
      <w:r w:rsidRPr="005D4E64">
        <w:rPr>
          <w:rFonts w:ascii="Times New Roman" w:eastAsia="Times New Roman" w:hAnsi="Times New Roman" w:cs="Times New Roman"/>
          <w:sz w:val="24"/>
          <w:szCs w:val="24"/>
          <w:lang w:eastAsia="pl-PL"/>
        </w:rPr>
        <w:t>Zgodnie z art. 14 Rozporządzenia Parlamentu Europejskiego i Rady (UE) 2016/697 z dnia 27 kwietnia 2016 r. w sprawie ochrony osób fizycznych z związku z przetwarzaniem danych osobowych i w sprawie swobodnego przepływu takich danych oraz uchylenia dyrektywy 95/46/WE (ogólne rozporządzenie o ochronie danych) (Dz. Urz. UE L 119 z 04.05.2016) , zwanego dalej Rozporządzeniem, informuję:</w:t>
      </w:r>
    </w:p>
    <w:p w14:paraId="37C10327" w14:textId="0828CC8E" w:rsidR="003F2D9F" w:rsidRPr="005D4E64" w:rsidRDefault="003F2D9F" w:rsidP="003F2D9F">
      <w:pPr>
        <w:pStyle w:val="Akapitzlist"/>
        <w:numPr>
          <w:ilvl w:val="0"/>
          <w:numId w:val="34"/>
        </w:numPr>
        <w:suppressAutoHyphens/>
        <w:spacing w:beforeAutospacing="1" w:after="200" w:afterAutospacing="1" w:line="276" w:lineRule="auto"/>
        <w:ind w:left="284"/>
        <w:jc w:val="both"/>
        <w:rPr>
          <w:rFonts w:ascii="Times New Roman" w:hAnsi="Times New Roman" w:cs="Times New Roman"/>
          <w:sz w:val="24"/>
          <w:szCs w:val="24"/>
        </w:rPr>
      </w:pPr>
      <w:r w:rsidRPr="005D4E64">
        <w:rPr>
          <w:rFonts w:ascii="Times New Roman" w:eastAsia="Times New Roman" w:hAnsi="Times New Roman" w:cs="Times New Roman"/>
          <w:sz w:val="24"/>
          <w:szCs w:val="24"/>
          <w:lang w:eastAsia="pl-PL"/>
        </w:rPr>
        <w:t xml:space="preserve">Administratorem Pani/Pana danych osobowych jest </w:t>
      </w:r>
      <w:r w:rsidR="00821653" w:rsidRPr="005D4E64">
        <w:rPr>
          <w:rFonts w:ascii="Times New Roman" w:eastAsia="Times New Roman" w:hAnsi="Times New Roman" w:cs="Times New Roman"/>
          <w:sz w:val="24"/>
          <w:szCs w:val="24"/>
          <w:lang w:eastAsia="pl-PL"/>
        </w:rPr>
        <w:t xml:space="preserve">Starostwo Powiatowe w Zakopanem. ul. </w:t>
      </w:r>
      <w:proofErr w:type="spellStart"/>
      <w:r w:rsidR="00821653" w:rsidRPr="005D4E64">
        <w:rPr>
          <w:rFonts w:ascii="Times New Roman" w:eastAsia="Times New Roman" w:hAnsi="Times New Roman" w:cs="Times New Roman"/>
          <w:sz w:val="24"/>
          <w:szCs w:val="24"/>
          <w:lang w:eastAsia="pl-PL"/>
        </w:rPr>
        <w:t>Chramcówki</w:t>
      </w:r>
      <w:proofErr w:type="spellEnd"/>
      <w:r w:rsidR="00821653" w:rsidRPr="005D4E64">
        <w:rPr>
          <w:rFonts w:ascii="Times New Roman" w:eastAsia="Times New Roman" w:hAnsi="Times New Roman" w:cs="Times New Roman"/>
          <w:sz w:val="24"/>
          <w:szCs w:val="24"/>
          <w:lang w:eastAsia="pl-PL"/>
        </w:rPr>
        <w:t xml:space="preserve"> 15, 34-500 Zakopane</w:t>
      </w:r>
      <w:r w:rsidRPr="005D4E64">
        <w:rPr>
          <w:rFonts w:ascii="Times New Roman" w:eastAsia="Times New Roman" w:hAnsi="Times New Roman" w:cs="Times New Roman"/>
          <w:sz w:val="24"/>
          <w:szCs w:val="24"/>
          <w:lang w:eastAsia="pl-PL"/>
        </w:rPr>
        <w:t>, zwany dalej Administratorem.</w:t>
      </w:r>
    </w:p>
    <w:p w14:paraId="0DA5AE50" w14:textId="77777777" w:rsidR="00821653" w:rsidRPr="005D4E64" w:rsidRDefault="003F2D9F" w:rsidP="003F2D9F">
      <w:pPr>
        <w:pStyle w:val="Akapitzlist"/>
        <w:numPr>
          <w:ilvl w:val="0"/>
          <w:numId w:val="34"/>
        </w:numPr>
        <w:suppressAutoHyphens/>
        <w:spacing w:beforeAutospacing="1" w:after="200" w:afterAutospacing="1" w:line="276" w:lineRule="auto"/>
        <w:ind w:left="284"/>
        <w:jc w:val="both"/>
        <w:rPr>
          <w:rFonts w:ascii="Times New Roman" w:hAnsi="Times New Roman" w:cs="Times New Roman"/>
          <w:sz w:val="24"/>
          <w:szCs w:val="24"/>
        </w:rPr>
      </w:pPr>
      <w:r w:rsidRPr="005D4E64">
        <w:rPr>
          <w:rFonts w:ascii="Times New Roman" w:eastAsia="Times New Roman" w:hAnsi="Times New Roman" w:cs="Times New Roman"/>
          <w:sz w:val="24"/>
          <w:szCs w:val="24"/>
          <w:lang w:eastAsia="pl-PL"/>
        </w:rPr>
        <w:t xml:space="preserve">Kontakt z Inspektorem Ochrony Danych tel. </w:t>
      </w:r>
      <w:r w:rsidR="00821653" w:rsidRPr="005D4E64">
        <w:rPr>
          <w:rFonts w:ascii="Times New Roman" w:hAnsi="Times New Roman" w:cs="Times New Roman"/>
          <w:sz w:val="24"/>
          <w:szCs w:val="24"/>
        </w:rPr>
        <w:t xml:space="preserve">18 20 23 963 </w:t>
      </w:r>
      <w:r w:rsidR="00821653" w:rsidRPr="005D4E64">
        <w:rPr>
          <w:rFonts w:ascii="Times New Roman" w:eastAsia="Times New Roman" w:hAnsi="Times New Roman" w:cs="Times New Roman"/>
          <w:sz w:val="24"/>
          <w:szCs w:val="24"/>
          <w:lang w:eastAsia="pl-PL"/>
        </w:rPr>
        <w:t xml:space="preserve">, e-mail: </w:t>
      </w:r>
      <w:hyperlink r:id="rId11" w:history="1">
        <w:r w:rsidR="00821653" w:rsidRPr="005D4E64">
          <w:rPr>
            <w:rStyle w:val="Hipercze"/>
            <w:rFonts w:ascii="Times New Roman" w:eastAsia="Times New Roman" w:hAnsi="Times New Roman" w:cs="Times New Roman"/>
            <w:sz w:val="24"/>
            <w:szCs w:val="24"/>
            <w:lang w:eastAsia="pl-PL"/>
          </w:rPr>
          <w:t>iod@powiat.tatry.pl</w:t>
        </w:r>
      </w:hyperlink>
    </w:p>
    <w:p w14:paraId="02A2B9A7" w14:textId="2FE316A2" w:rsidR="003F2D9F" w:rsidRPr="005D4E64" w:rsidRDefault="003F2D9F" w:rsidP="003F2D9F">
      <w:pPr>
        <w:pStyle w:val="Akapitzlist"/>
        <w:numPr>
          <w:ilvl w:val="0"/>
          <w:numId w:val="34"/>
        </w:numPr>
        <w:suppressAutoHyphens/>
        <w:spacing w:beforeAutospacing="1" w:after="200" w:afterAutospacing="1" w:line="276" w:lineRule="auto"/>
        <w:ind w:left="284"/>
        <w:jc w:val="both"/>
        <w:rPr>
          <w:rFonts w:ascii="Times New Roman" w:hAnsi="Times New Roman" w:cs="Times New Roman"/>
          <w:sz w:val="24"/>
          <w:szCs w:val="24"/>
        </w:rPr>
      </w:pPr>
    </w:p>
    <w:p w14:paraId="37B8DDE9" w14:textId="77777777" w:rsidR="003F2D9F" w:rsidRPr="005D4E64" w:rsidRDefault="003F2D9F" w:rsidP="003F2D9F">
      <w:pPr>
        <w:pStyle w:val="Akapitzlist"/>
        <w:numPr>
          <w:ilvl w:val="0"/>
          <w:numId w:val="34"/>
        </w:numPr>
        <w:suppressAutoHyphens/>
        <w:spacing w:beforeAutospacing="1" w:after="200" w:afterAutospacing="1" w:line="276" w:lineRule="auto"/>
        <w:ind w:left="284"/>
        <w:jc w:val="both"/>
        <w:rPr>
          <w:rFonts w:ascii="Times New Roman" w:hAnsi="Times New Roman" w:cs="Times New Roman"/>
          <w:sz w:val="24"/>
          <w:szCs w:val="24"/>
        </w:rPr>
      </w:pPr>
      <w:r w:rsidRPr="005D4E64">
        <w:rPr>
          <w:rFonts w:ascii="Times New Roman" w:eastAsia="Times New Roman" w:hAnsi="Times New Roman" w:cs="Times New Roman"/>
          <w:sz w:val="24"/>
          <w:szCs w:val="24"/>
          <w:lang w:eastAsia="pl-PL"/>
        </w:rPr>
        <w:t xml:space="preserve">Pani/Pana dane osobowe będą przetwarzane w celach związanych ze zgłaszanymi przypadkami naruszenia prawa, na podstawie art. 6 ust. 1 lit. e </w:t>
      </w:r>
      <w:proofErr w:type="spellStart"/>
      <w:r w:rsidRPr="005D4E64">
        <w:rPr>
          <w:rFonts w:ascii="Times New Roman" w:eastAsia="Times New Roman" w:hAnsi="Times New Roman" w:cs="Times New Roman"/>
          <w:sz w:val="24"/>
          <w:szCs w:val="24"/>
          <w:lang w:eastAsia="pl-PL"/>
        </w:rPr>
        <w:t>Rodo</w:t>
      </w:r>
      <w:proofErr w:type="spellEnd"/>
      <w:r w:rsidRPr="005D4E64">
        <w:rPr>
          <w:rFonts w:ascii="Times New Roman" w:eastAsia="Times New Roman" w:hAnsi="Times New Roman" w:cs="Times New Roman"/>
          <w:sz w:val="24"/>
          <w:szCs w:val="24"/>
          <w:lang w:eastAsia="pl-PL"/>
        </w:rPr>
        <w:t xml:space="preserve"> w związku z przepisami dyrektywy UE 2019/1937 z dnia 23.10.2019 r.</w:t>
      </w:r>
    </w:p>
    <w:p w14:paraId="4A260DDC" w14:textId="77777777" w:rsidR="003F2D9F" w:rsidRPr="005D4E64" w:rsidRDefault="003F2D9F" w:rsidP="003F2D9F">
      <w:pPr>
        <w:pStyle w:val="Akapitzlist"/>
        <w:numPr>
          <w:ilvl w:val="0"/>
          <w:numId w:val="34"/>
        </w:numPr>
        <w:suppressAutoHyphens/>
        <w:spacing w:beforeAutospacing="1" w:after="200" w:afterAutospacing="1" w:line="276" w:lineRule="auto"/>
        <w:ind w:left="284"/>
        <w:jc w:val="both"/>
        <w:rPr>
          <w:rFonts w:ascii="Times New Roman" w:hAnsi="Times New Roman" w:cs="Times New Roman"/>
          <w:sz w:val="24"/>
          <w:szCs w:val="24"/>
        </w:rPr>
      </w:pPr>
      <w:r w:rsidRPr="005D4E64">
        <w:rPr>
          <w:rFonts w:ascii="Times New Roman" w:eastAsia="Times New Roman" w:hAnsi="Times New Roman" w:cs="Times New Roman"/>
          <w:sz w:val="24"/>
          <w:szCs w:val="24"/>
          <w:lang w:eastAsia="pl-PL"/>
        </w:rPr>
        <w:t>Pani/Pana dane osobowe przechowywane będą przez okres 3 lat po zakończeniu roku kalendarzowego, w którym zakończono działania następcze lub po zakończeniu postępowań zainicjowanych tymi działaniami.</w:t>
      </w:r>
    </w:p>
    <w:p w14:paraId="30EE9614" w14:textId="77777777" w:rsidR="003F2D9F" w:rsidRPr="005D4E64" w:rsidRDefault="003F2D9F" w:rsidP="003F2D9F">
      <w:pPr>
        <w:pStyle w:val="Akapitzlist"/>
        <w:numPr>
          <w:ilvl w:val="0"/>
          <w:numId w:val="34"/>
        </w:numPr>
        <w:suppressAutoHyphens/>
        <w:spacing w:beforeAutospacing="1" w:after="200" w:afterAutospacing="1" w:line="276" w:lineRule="auto"/>
        <w:ind w:left="284"/>
        <w:jc w:val="both"/>
        <w:rPr>
          <w:rFonts w:ascii="Times New Roman" w:hAnsi="Times New Roman" w:cs="Times New Roman"/>
          <w:sz w:val="24"/>
          <w:szCs w:val="24"/>
        </w:rPr>
      </w:pPr>
      <w:r w:rsidRPr="005D4E64">
        <w:rPr>
          <w:rFonts w:ascii="Times New Roman" w:eastAsia="Times New Roman" w:hAnsi="Times New Roman" w:cs="Times New Roman"/>
          <w:sz w:val="24"/>
          <w:szCs w:val="24"/>
          <w:lang w:eastAsia="pl-PL"/>
        </w:rPr>
        <w:t>Administrator zapewnia poufności Pani/Pana danych, w związku z otrzymanym zgłoszeniem. W związku z tym dane osobowe mogą być udostępnione w razie uzasadnionej potrzeby lub przekazywane organom publicznym, które na podstawie obowiązujących przepisów prawa mogą żądać wydania danych osobowych, np. prokuratura, sądy.</w:t>
      </w:r>
    </w:p>
    <w:p w14:paraId="4C0038FC" w14:textId="77777777" w:rsidR="003F2D9F" w:rsidRPr="005D4E64" w:rsidRDefault="003F2D9F" w:rsidP="003F2D9F">
      <w:pPr>
        <w:pStyle w:val="Akapitzlist"/>
        <w:numPr>
          <w:ilvl w:val="0"/>
          <w:numId w:val="34"/>
        </w:numPr>
        <w:suppressAutoHyphens/>
        <w:spacing w:beforeAutospacing="1" w:after="200" w:afterAutospacing="1" w:line="276" w:lineRule="auto"/>
        <w:ind w:left="284"/>
        <w:jc w:val="both"/>
        <w:rPr>
          <w:rFonts w:ascii="Times New Roman" w:hAnsi="Times New Roman" w:cs="Times New Roman"/>
          <w:sz w:val="24"/>
          <w:szCs w:val="24"/>
        </w:rPr>
      </w:pPr>
      <w:r w:rsidRPr="005D4E64">
        <w:rPr>
          <w:rFonts w:ascii="Times New Roman" w:eastAsia="Times New Roman" w:hAnsi="Times New Roman" w:cs="Times New Roman"/>
          <w:sz w:val="24"/>
          <w:szCs w:val="24"/>
          <w:lang w:eastAsia="pl-PL"/>
        </w:rPr>
        <w:t>Pani/Pana dane osobowe (w postaci imienia, nazwiska i inne dane wymienione w zgłoszeniu lub w toku rozpatrywania zgłoszenia) zostały podane przez sygnalistę, domniemanego sprawcę, świadków, osoby trzecie (członkowie personelu lub inne osoby, które są jedynie cytowane).</w:t>
      </w:r>
    </w:p>
    <w:p w14:paraId="3F96EC78" w14:textId="77777777" w:rsidR="003F2D9F" w:rsidRPr="005D4E64" w:rsidRDefault="003F2D9F" w:rsidP="003F2D9F">
      <w:pPr>
        <w:pStyle w:val="Akapitzlist"/>
        <w:numPr>
          <w:ilvl w:val="0"/>
          <w:numId w:val="34"/>
        </w:numPr>
        <w:suppressAutoHyphens/>
        <w:spacing w:beforeAutospacing="1" w:after="200" w:afterAutospacing="1" w:line="276" w:lineRule="auto"/>
        <w:ind w:left="284"/>
        <w:jc w:val="both"/>
        <w:rPr>
          <w:rFonts w:ascii="Times New Roman" w:hAnsi="Times New Roman" w:cs="Times New Roman"/>
          <w:sz w:val="24"/>
          <w:szCs w:val="24"/>
        </w:rPr>
      </w:pPr>
      <w:r w:rsidRPr="005D4E64">
        <w:rPr>
          <w:rFonts w:ascii="Times New Roman" w:eastAsia="Times New Roman" w:hAnsi="Times New Roman" w:cs="Times New Roman"/>
          <w:sz w:val="24"/>
          <w:szCs w:val="24"/>
          <w:lang w:eastAsia="pl-PL"/>
        </w:rPr>
        <w:t>Posiada Pani/Pan prawo żądania dostępu do swoich danych osobowych, a także ich sprostowania (poprawiania). Przysługuje Pani, Panu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p>
    <w:p w14:paraId="1BFA9807" w14:textId="77777777" w:rsidR="003F2D9F" w:rsidRPr="005D4E64" w:rsidRDefault="003F2D9F" w:rsidP="003F2D9F">
      <w:pPr>
        <w:pStyle w:val="Akapitzlist"/>
        <w:numPr>
          <w:ilvl w:val="0"/>
          <w:numId w:val="34"/>
        </w:numPr>
        <w:suppressAutoHyphens/>
        <w:spacing w:beforeAutospacing="1" w:after="200" w:afterAutospacing="1" w:line="276" w:lineRule="auto"/>
        <w:ind w:left="284"/>
        <w:jc w:val="both"/>
        <w:rPr>
          <w:rFonts w:ascii="Times New Roman" w:hAnsi="Times New Roman" w:cs="Times New Roman"/>
          <w:sz w:val="24"/>
          <w:szCs w:val="24"/>
        </w:rPr>
      </w:pPr>
      <w:r w:rsidRPr="005D4E64">
        <w:rPr>
          <w:rFonts w:ascii="Times New Roman" w:eastAsia="Times New Roman" w:hAnsi="Times New Roman" w:cs="Times New Roman"/>
          <w:sz w:val="24"/>
          <w:szCs w:val="24"/>
          <w:lang w:eastAsia="pl-PL"/>
        </w:rPr>
        <w:t xml:space="preserve">Przysługuje Pani/Panu prawo wniesienia skargi do Prezesa Urzędu Ochrony Danych Osobowych na adres: 00-193 Warszawa, ul. Stawki 2, gdy uzna Pani, Pan, iż przetwarzanie danych osobowych przez Administratora narusza przepisy prawa, w tym </w:t>
      </w:r>
      <w:proofErr w:type="spellStart"/>
      <w:r w:rsidRPr="005D4E64">
        <w:rPr>
          <w:rFonts w:ascii="Times New Roman" w:eastAsia="Times New Roman" w:hAnsi="Times New Roman" w:cs="Times New Roman"/>
          <w:sz w:val="24"/>
          <w:szCs w:val="24"/>
          <w:lang w:eastAsia="pl-PL"/>
        </w:rPr>
        <w:t>Rodo</w:t>
      </w:r>
      <w:proofErr w:type="spellEnd"/>
      <w:r w:rsidRPr="005D4E64">
        <w:rPr>
          <w:rFonts w:ascii="Times New Roman" w:eastAsia="Times New Roman" w:hAnsi="Times New Roman" w:cs="Times New Roman"/>
          <w:sz w:val="24"/>
          <w:szCs w:val="24"/>
          <w:lang w:eastAsia="pl-PL"/>
        </w:rPr>
        <w:t>.</w:t>
      </w:r>
    </w:p>
    <w:p w14:paraId="77A7159D" w14:textId="77777777" w:rsidR="003F2D9F" w:rsidRPr="005D4E64" w:rsidRDefault="003F2D9F" w:rsidP="003F2D9F">
      <w:pPr>
        <w:pStyle w:val="Akapitzlist"/>
        <w:numPr>
          <w:ilvl w:val="0"/>
          <w:numId w:val="34"/>
        </w:numPr>
        <w:suppressAutoHyphens/>
        <w:spacing w:beforeAutospacing="1" w:after="200" w:afterAutospacing="1" w:line="276" w:lineRule="auto"/>
        <w:ind w:left="284"/>
        <w:jc w:val="both"/>
        <w:rPr>
          <w:rFonts w:ascii="Times New Roman" w:hAnsi="Times New Roman" w:cs="Times New Roman"/>
          <w:sz w:val="24"/>
          <w:szCs w:val="24"/>
        </w:rPr>
      </w:pPr>
      <w:r w:rsidRPr="005D4E64">
        <w:rPr>
          <w:rFonts w:ascii="Times New Roman" w:eastAsia="Times New Roman" w:hAnsi="Times New Roman" w:cs="Times New Roman"/>
          <w:sz w:val="24"/>
          <w:szCs w:val="24"/>
          <w:lang w:eastAsia="pl-PL"/>
        </w:rPr>
        <w:t>Podanie danych jest dobrowolne, jednakże niezbędne do przyjęcia i rozpatrzenia</w:t>
      </w:r>
      <w:r w:rsidRPr="005D4E64">
        <w:rPr>
          <w:rFonts w:ascii="Times New Roman" w:hAnsi="Times New Roman" w:cs="Times New Roman"/>
          <w:sz w:val="24"/>
          <w:szCs w:val="24"/>
        </w:rPr>
        <w:t xml:space="preserve"> </w:t>
      </w:r>
      <w:r w:rsidRPr="005D4E64">
        <w:rPr>
          <w:rFonts w:ascii="Times New Roman" w:eastAsia="Times New Roman" w:hAnsi="Times New Roman" w:cs="Times New Roman"/>
          <w:sz w:val="24"/>
          <w:szCs w:val="24"/>
          <w:lang w:eastAsia="pl-PL"/>
        </w:rPr>
        <w:t>zgłoszenia. Anonimowe zgłoszenia będą rozpatrywane z wyłączeniem procedury dotyczącej zgłoszeń wewnętrznych.</w:t>
      </w:r>
    </w:p>
    <w:p w14:paraId="15703315" w14:textId="77777777" w:rsidR="003F2D9F" w:rsidRPr="005D4E64" w:rsidRDefault="003F2D9F" w:rsidP="00350D0B">
      <w:pPr>
        <w:pStyle w:val="Standard"/>
        <w:autoSpaceDE w:val="0"/>
        <w:spacing w:line="312" w:lineRule="auto"/>
        <w:rPr>
          <w:rFonts w:cs="Times New Roman"/>
        </w:rPr>
      </w:pPr>
    </w:p>
    <w:p w14:paraId="4CCB34D3" w14:textId="77777777" w:rsidR="00A8254C" w:rsidRPr="005D4E64" w:rsidRDefault="00A8254C" w:rsidP="00A507B9">
      <w:pPr>
        <w:pStyle w:val="Standard"/>
        <w:autoSpaceDE w:val="0"/>
        <w:spacing w:line="312" w:lineRule="auto"/>
        <w:rPr>
          <w:rFonts w:cs="Times New Roman"/>
        </w:rPr>
      </w:pPr>
    </w:p>
    <w:sectPr w:rsidR="00A8254C" w:rsidRPr="005D4E64" w:rsidSect="00CF336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BFCAF" w14:textId="77777777" w:rsidR="001C25DF" w:rsidRDefault="001C25DF" w:rsidP="00824B69">
      <w:pPr>
        <w:spacing w:after="0" w:line="240" w:lineRule="auto"/>
      </w:pPr>
      <w:r>
        <w:separator/>
      </w:r>
    </w:p>
  </w:endnote>
  <w:endnote w:type="continuationSeparator" w:id="0">
    <w:p w14:paraId="62523C09" w14:textId="77777777" w:rsidR="001C25DF" w:rsidRDefault="001C25DF" w:rsidP="00824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Light" w:hAnsi="Segoe UI Light" w:cs="Segoe UI Light"/>
        <w:sz w:val="16"/>
        <w:szCs w:val="16"/>
      </w:rPr>
      <w:id w:val="1952118355"/>
      <w:docPartObj>
        <w:docPartGallery w:val="Page Numbers (Bottom of Page)"/>
        <w:docPartUnique/>
      </w:docPartObj>
    </w:sdtPr>
    <w:sdtContent>
      <w:sdt>
        <w:sdtPr>
          <w:rPr>
            <w:rFonts w:ascii="Segoe UI Light" w:hAnsi="Segoe UI Light" w:cs="Segoe UI Light"/>
            <w:sz w:val="16"/>
            <w:szCs w:val="16"/>
          </w:rPr>
          <w:id w:val="-1769616900"/>
          <w:docPartObj>
            <w:docPartGallery w:val="Page Numbers (Top of Page)"/>
            <w:docPartUnique/>
          </w:docPartObj>
        </w:sdtPr>
        <w:sdtContent>
          <w:p w14:paraId="6541D519" w14:textId="77777777" w:rsidR="007A4BA0" w:rsidRPr="00AE2489" w:rsidRDefault="007A4BA0">
            <w:pPr>
              <w:pStyle w:val="Stopka"/>
              <w:jc w:val="right"/>
              <w:rPr>
                <w:rFonts w:ascii="Segoe UI Light" w:hAnsi="Segoe UI Light" w:cs="Segoe UI Light"/>
                <w:sz w:val="16"/>
                <w:szCs w:val="16"/>
              </w:rPr>
            </w:pPr>
            <w:r w:rsidRPr="00AE2489">
              <w:rPr>
                <w:rFonts w:ascii="Segoe UI Light" w:hAnsi="Segoe UI Light" w:cs="Segoe UI Light"/>
                <w:sz w:val="16"/>
                <w:szCs w:val="16"/>
              </w:rPr>
              <w:t xml:space="preserve">Strona </w:t>
            </w:r>
            <w:r w:rsidRPr="00AE2489">
              <w:rPr>
                <w:rFonts w:ascii="Segoe UI Light" w:hAnsi="Segoe UI Light" w:cs="Segoe UI Light"/>
                <w:b/>
                <w:bCs/>
                <w:sz w:val="16"/>
                <w:szCs w:val="16"/>
              </w:rPr>
              <w:fldChar w:fldCharType="begin"/>
            </w:r>
            <w:r w:rsidRPr="00AE2489">
              <w:rPr>
                <w:rFonts w:ascii="Segoe UI Light" w:hAnsi="Segoe UI Light" w:cs="Segoe UI Light"/>
                <w:b/>
                <w:bCs/>
                <w:sz w:val="16"/>
                <w:szCs w:val="16"/>
              </w:rPr>
              <w:instrText>PAGE</w:instrText>
            </w:r>
            <w:r w:rsidRPr="00AE2489">
              <w:rPr>
                <w:rFonts w:ascii="Segoe UI Light" w:hAnsi="Segoe UI Light" w:cs="Segoe UI Light"/>
                <w:b/>
                <w:bCs/>
                <w:sz w:val="16"/>
                <w:szCs w:val="16"/>
              </w:rPr>
              <w:fldChar w:fldCharType="separate"/>
            </w:r>
            <w:r w:rsidR="00821653">
              <w:rPr>
                <w:rFonts w:ascii="Segoe UI Light" w:hAnsi="Segoe UI Light" w:cs="Segoe UI Light"/>
                <w:b/>
                <w:bCs/>
                <w:noProof/>
                <w:sz w:val="16"/>
                <w:szCs w:val="16"/>
              </w:rPr>
              <w:t>18</w:t>
            </w:r>
            <w:r w:rsidRPr="00AE2489">
              <w:rPr>
                <w:rFonts w:ascii="Segoe UI Light" w:hAnsi="Segoe UI Light" w:cs="Segoe UI Light"/>
                <w:b/>
                <w:bCs/>
                <w:sz w:val="16"/>
                <w:szCs w:val="16"/>
              </w:rPr>
              <w:fldChar w:fldCharType="end"/>
            </w:r>
            <w:r w:rsidRPr="00AE2489">
              <w:rPr>
                <w:rFonts w:ascii="Segoe UI Light" w:hAnsi="Segoe UI Light" w:cs="Segoe UI Light"/>
                <w:sz w:val="16"/>
                <w:szCs w:val="16"/>
              </w:rPr>
              <w:t xml:space="preserve"> z </w:t>
            </w:r>
            <w:r w:rsidRPr="00AE2489">
              <w:rPr>
                <w:rFonts w:ascii="Segoe UI Light" w:hAnsi="Segoe UI Light" w:cs="Segoe UI Light"/>
                <w:b/>
                <w:bCs/>
                <w:sz w:val="16"/>
                <w:szCs w:val="16"/>
              </w:rPr>
              <w:fldChar w:fldCharType="begin"/>
            </w:r>
            <w:r w:rsidRPr="00AE2489">
              <w:rPr>
                <w:rFonts w:ascii="Segoe UI Light" w:hAnsi="Segoe UI Light" w:cs="Segoe UI Light"/>
                <w:b/>
                <w:bCs/>
                <w:sz w:val="16"/>
                <w:szCs w:val="16"/>
              </w:rPr>
              <w:instrText>NUMPAGES</w:instrText>
            </w:r>
            <w:r w:rsidRPr="00AE2489">
              <w:rPr>
                <w:rFonts w:ascii="Segoe UI Light" w:hAnsi="Segoe UI Light" w:cs="Segoe UI Light"/>
                <w:b/>
                <w:bCs/>
                <w:sz w:val="16"/>
                <w:szCs w:val="16"/>
              </w:rPr>
              <w:fldChar w:fldCharType="separate"/>
            </w:r>
            <w:r w:rsidR="00821653">
              <w:rPr>
                <w:rFonts w:ascii="Segoe UI Light" w:hAnsi="Segoe UI Light" w:cs="Segoe UI Light"/>
                <w:b/>
                <w:bCs/>
                <w:noProof/>
                <w:sz w:val="16"/>
                <w:szCs w:val="16"/>
              </w:rPr>
              <w:t>18</w:t>
            </w:r>
            <w:r w:rsidRPr="00AE2489">
              <w:rPr>
                <w:rFonts w:ascii="Segoe UI Light" w:hAnsi="Segoe UI Light" w:cs="Segoe UI Light"/>
                <w:b/>
                <w:bCs/>
                <w:sz w:val="16"/>
                <w:szCs w:val="16"/>
              </w:rPr>
              <w:fldChar w:fldCharType="end"/>
            </w:r>
          </w:p>
        </w:sdtContent>
      </w:sdt>
    </w:sdtContent>
  </w:sdt>
  <w:p w14:paraId="29990443" w14:textId="77777777" w:rsidR="007A4BA0" w:rsidRDefault="007A4BA0">
    <w:pP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66361" w14:textId="77777777" w:rsidR="001C25DF" w:rsidRDefault="001C25DF" w:rsidP="00824B69">
      <w:pPr>
        <w:spacing w:after="0" w:line="240" w:lineRule="auto"/>
      </w:pPr>
      <w:r>
        <w:separator/>
      </w:r>
    </w:p>
  </w:footnote>
  <w:footnote w:type="continuationSeparator" w:id="0">
    <w:p w14:paraId="77AED6CB" w14:textId="77777777" w:rsidR="001C25DF" w:rsidRDefault="001C25DF" w:rsidP="00824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69745" w14:textId="77777777" w:rsidR="007A4BA0" w:rsidRDefault="007A4B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55FD"/>
    <w:multiLevelType w:val="hybridMultilevel"/>
    <w:tmpl w:val="EC7854DA"/>
    <w:lvl w:ilvl="0" w:tplc="0415000F">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 w15:restartNumberingAfterBreak="0">
    <w:nsid w:val="126312EF"/>
    <w:multiLevelType w:val="multilevel"/>
    <w:tmpl w:val="7A36F66C"/>
    <w:lvl w:ilvl="0">
      <w:start w:val="1"/>
      <w:numFmt w:val="upperRoman"/>
      <w:lvlText w:val="%1)"/>
      <w:lvlJc w:val="left"/>
      <w:pPr>
        <w:ind w:left="360" w:hanging="360"/>
      </w:pPr>
      <w:rPr>
        <w:rFonts w:hint="default"/>
        <w:b/>
        <w:bCs/>
      </w:rPr>
    </w:lvl>
    <w:lvl w:ilvl="1">
      <w:start w:val="1"/>
      <w:numFmt w:val="decimal"/>
      <w:lvlText w:val="%2)"/>
      <w:lvlJc w:val="left"/>
      <w:pPr>
        <w:ind w:left="720" w:hanging="360"/>
      </w:pPr>
      <w:rPr>
        <w:rFonts w:hint="default"/>
        <w:b w:val="0"/>
      </w:rPr>
    </w:lvl>
    <w:lvl w:ilvl="2">
      <w:start w:val="1"/>
      <w:numFmt w:val="decimal"/>
      <w:lvlText w:val="%3)"/>
      <w:lvlJc w:val="left"/>
      <w:pPr>
        <w:ind w:left="1353" w:hanging="360"/>
      </w:pPr>
      <w:rPr>
        <w:rFonts w:ascii="Segoe UI Light" w:eastAsiaTheme="minorHAnsi" w:hAnsi="Segoe UI Light" w:cs="Segoe UI Light"/>
        <w:b w:val="0"/>
        <w:bCs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A470E3"/>
    <w:multiLevelType w:val="hybridMultilevel"/>
    <w:tmpl w:val="05FC10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DD7A29"/>
    <w:multiLevelType w:val="multilevel"/>
    <w:tmpl w:val="68843062"/>
    <w:lvl w:ilvl="0">
      <w:start w:val="1"/>
      <w:numFmt w:val="upperRoman"/>
      <w:lvlText w:val="%1)"/>
      <w:lvlJc w:val="left"/>
      <w:pPr>
        <w:ind w:left="360" w:hanging="360"/>
      </w:pPr>
      <w:rPr>
        <w:rFonts w:hint="default"/>
        <w:b/>
        <w:bCs/>
      </w:rPr>
    </w:lvl>
    <w:lvl w:ilvl="1">
      <w:start w:val="1"/>
      <w:numFmt w:val="decimal"/>
      <w:lvlText w:val="%2)"/>
      <w:lvlJc w:val="left"/>
      <w:pPr>
        <w:ind w:left="720" w:hanging="360"/>
      </w:pPr>
      <w:rPr>
        <w:rFonts w:hint="default"/>
        <w:b w:val="0"/>
      </w:rPr>
    </w:lvl>
    <w:lvl w:ilvl="2">
      <w:start w:val="1"/>
      <w:numFmt w:val="lowerLetter"/>
      <w:lvlText w:val="%3)"/>
      <w:lvlJc w:val="left"/>
      <w:pPr>
        <w:ind w:left="1211"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3D1803"/>
    <w:multiLevelType w:val="hybridMultilevel"/>
    <w:tmpl w:val="CDF60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3F66E1"/>
    <w:multiLevelType w:val="multilevel"/>
    <w:tmpl w:val="1E306C98"/>
    <w:lvl w:ilvl="0">
      <w:start w:val="1"/>
      <w:numFmt w:val="upperRoman"/>
      <w:lvlText w:val="%1)"/>
      <w:lvlJc w:val="left"/>
      <w:pPr>
        <w:ind w:left="360" w:hanging="360"/>
      </w:pPr>
      <w:rPr>
        <w:rFonts w:hint="default"/>
        <w:b/>
        <w:bCs/>
      </w:rPr>
    </w:lvl>
    <w:lvl w:ilvl="1">
      <w:start w:val="1"/>
      <w:numFmt w:val="decimal"/>
      <w:lvlText w:val="%2)"/>
      <w:lvlJc w:val="left"/>
      <w:pPr>
        <w:ind w:left="720" w:hanging="360"/>
      </w:pPr>
      <w:rPr>
        <w:rFonts w:ascii="Segoe UI Light" w:hAnsi="Segoe UI Light" w:cs="Segoe UI Light" w:hint="default"/>
        <w:b w:val="0"/>
        <w:bCs w:val="0"/>
        <w:sz w:val="20"/>
        <w:szCs w:val="20"/>
      </w:rPr>
    </w:lvl>
    <w:lvl w:ilvl="2">
      <w:start w:val="1"/>
      <w:numFmt w:val="lowerLetter"/>
      <w:lvlText w:val="%3)"/>
      <w:lvlJc w:val="left"/>
      <w:pPr>
        <w:ind w:left="1353" w:hanging="360"/>
      </w:pPr>
      <w:rPr>
        <w:rFonts w:ascii="Segoe UI Light" w:hAnsi="Segoe UI Light" w:cs="Segoe UI Light" w:hint="default"/>
        <w:b w:val="0"/>
        <w:bCs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78749D"/>
    <w:multiLevelType w:val="multilevel"/>
    <w:tmpl w:val="DFBE2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5723F"/>
    <w:multiLevelType w:val="hybridMultilevel"/>
    <w:tmpl w:val="40AEA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F81143"/>
    <w:multiLevelType w:val="hybridMultilevel"/>
    <w:tmpl w:val="6CE4E430"/>
    <w:lvl w:ilvl="0" w:tplc="FDEAA3F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8573B0"/>
    <w:multiLevelType w:val="hybridMultilevel"/>
    <w:tmpl w:val="FE6C2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BF70F7"/>
    <w:multiLevelType w:val="multilevel"/>
    <w:tmpl w:val="83502520"/>
    <w:lvl w:ilvl="0">
      <w:start w:val="1"/>
      <w:numFmt w:val="upperRoman"/>
      <w:lvlText w:val="%1)"/>
      <w:lvlJc w:val="left"/>
      <w:pPr>
        <w:ind w:left="360" w:hanging="360"/>
      </w:pPr>
      <w:rPr>
        <w:rFonts w:hint="default"/>
        <w:b/>
        <w:bCs/>
      </w:rPr>
    </w:lvl>
    <w:lvl w:ilvl="1">
      <w:start w:val="1"/>
      <w:numFmt w:val="lowerLetter"/>
      <w:lvlText w:val="%2)"/>
      <w:lvlJc w:val="left"/>
      <w:pPr>
        <w:ind w:left="720" w:hanging="360"/>
      </w:pPr>
    </w:lvl>
    <w:lvl w:ilvl="2">
      <w:start w:val="1"/>
      <w:numFmt w:val="lowerLetter"/>
      <w:lvlText w:val="%3)"/>
      <w:lvlJc w:val="left"/>
      <w:pPr>
        <w:ind w:left="1353" w:hanging="360"/>
      </w:pPr>
      <w:rPr>
        <w:rFonts w:ascii="Segoe UI Light" w:hAnsi="Segoe UI Light" w:cs="Segoe UI Light" w:hint="default"/>
        <w:b w:val="0"/>
        <w:bCs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03F006B"/>
    <w:multiLevelType w:val="hybridMultilevel"/>
    <w:tmpl w:val="80E680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B5127F"/>
    <w:multiLevelType w:val="multilevel"/>
    <w:tmpl w:val="1E306C98"/>
    <w:lvl w:ilvl="0">
      <w:start w:val="1"/>
      <w:numFmt w:val="upperRoman"/>
      <w:lvlText w:val="%1)"/>
      <w:lvlJc w:val="left"/>
      <w:pPr>
        <w:ind w:left="360" w:hanging="360"/>
      </w:pPr>
      <w:rPr>
        <w:rFonts w:hint="default"/>
        <w:b/>
        <w:bCs/>
      </w:rPr>
    </w:lvl>
    <w:lvl w:ilvl="1">
      <w:start w:val="1"/>
      <w:numFmt w:val="decimal"/>
      <w:lvlText w:val="%2)"/>
      <w:lvlJc w:val="left"/>
      <w:pPr>
        <w:ind w:left="720" w:hanging="360"/>
      </w:pPr>
      <w:rPr>
        <w:rFonts w:ascii="Segoe UI Light" w:hAnsi="Segoe UI Light" w:cs="Segoe UI Light" w:hint="default"/>
        <w:b w:val="0"/>
        <w:bCs w:val="0"/>
        <w:sz w:val="20"/>
        <w:szCs w:val="20"/>
      </w:rPr>
    </w:lvl>
    <w:lvl w:ilvl="2">
      <w:start w:val="1"/>
      <w:numFmt w:val="lowerLetter"/>
      <w:lvlText w:val="%3)"/>
      <w:lvlJc w:val="left"/>
      <w:pPr>
        <w:ind w:left="1353" w:hanging="360"/>
      </w:pPr>
      <w:rPr>
        <w:rFonts w:ascii="Segoe UI Light" w:hAnsi="Segoe UI Light" w:cs="Segoe UI Light" w:hint="default"/>
        <w:b w:val="0"/>
        <w:bCs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E274D6"/>
    <w:multiLevelType w:val="hybridMultilevel"/>
    <w:tmpl w:val="2F3097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CA68A3"/>
    <w:multiLevelType w:val="hybridMultilevel"/>
    <w:tmpl w:val="E7D0D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CE1A50"/>
    <w:multiLevelType w:val="hybridMultilevel"/>
    <w:tmpl w:val="24E0E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3A70B2"/>
    <w:multiLevelType w:val="hybridMultilevel"/>
    <w:tmpl w:val="C80E5D02"/>
    <w:lvl w:ilvl="0" w:tplc="68DE7780">
      <w:start w:val="1"/>
      <w:numFmt w:val="lowerLetter"/>
      <w:lvlText w:val="%1)"/>
      <w:lvlJc w:val="left"/>
      <w:pPr>
        <w:ind w:left="1500" w:hanging="360"/>
      </w:pPr>
      <w:rPr>
        <w:rFonts w:ascii="Times New Roman" w:eastAsiaTheme="minorHAnsi" w:hAnsi="Times New Roman" w:cs="Times New Roman"/>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7" w15:restartNumberingAfterBreak="0">
    <w:nsid w:val="618755BF"/>
    <w:multiLevelType w:val="hybridMultilevel"/>
    <w:tmpl w:val="06B6E5D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0E678E"/>
    <w:multiLevelType w:val="hybridMultilevel"/>
    <w:tmpl w:val="15825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5855DF"/>
    <w:multiLevelType w:val="multilevel"/>
    <w:tmpl w:val="1E306C98"/>
    <w:lvl w:ilvl="0">
      <w:start w:val="1"/>
      <w:numFmt w:val="upperRoman"/>
      <w:lvlText w:val="%1)"/>
      <w:lvlJc w:val="left"/>
      <w:pPr>
        <w:ind w:left="360" w:hanging="360"/>
      </w:pPr>
      <w:rPr>
        <w:rFonts w:hint="default"/>
        <w:b/>
        <w:bCs/>
      </w:rPr>
    </w:lvl>
    <w:lvl w:ilvl="1">
      <w:start w:val="1"/>
      <w:numFmt w:val="decimal"/>
      <w:lvlText w:val="%2)"/>
      <w:lvlJc w:val="left"/>
      <w:pPr>
        <w:ind w:left="720" w:hanging="360"/>
      </w:pPr>
      <w:rPr>
        <w:rFonts w:ascii="Segoe UI Light" w:hAnsi="Segoe UI Light" w:cs="Segoe UI Light" w:hint="default"/>
        <w:b w:val="0"/>
        <w:bCs w:val="0"/>
        <w:sz w:val="20"/>
        <w:szCs w:val="20"/>
      </w:rPr>
    </w:lvl>
    <w:lvl w:ilvl="2">
      <w:start w:val="1"/>
      <w:numFmt w:val="lowerLetter"/>
      <w:lvlText w:val="%3)"/>
      <w:lvlJc w:val="left"/>
      <w:pPr>
        <w:ind w:left="1353" w:hanging="360"/>
      </w:pPr>
      <w:rPr>
        <w:rFonts w:ascii="Segoe UI Light" w:hAnsi="Segoe UI Light" w:cs="Segoe UI Light" w:hint="default"/>
        <w:b w:val="0"/>
        <w:bCs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322599"/>
    <w:multiLevelType w:val="hybridMultilevel"/>
    <w:tmpl w:val="1E7260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AD3D56"/>
    <w:multiLevelType w:val="hybridMultilevel"/>
    <w:tmpl w:val="06B6E5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B12ED1"/>
    <w:multiLevelType w:val="hybridMultilevel"/>
    <w:tmpl w:val="C59ECACA"/>
    <w:lvl w:ilvl="0" w:tplc="2C0E6632">
      <w:start w:val="1"/>
      <w:numFmt w:val="lowerLetter"/>
      <w:lvlText w:val="%1)"/>
      <w:lvlJc w:val="left"/>
      <w:pPr>
        <w:ind w:left="1713" w:hanging="360"/>
      </w:pPr>
      <w:rPr>
        <w:rFonts w:ascii="Times New Roman" w:eastAsiaTheme="minorHAnsi" w:hAnsi="Times New Roman" w:cs="Times New Roman"/>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77526521"/>
    <w:multiLevelType w:val="multilevel"/>
    <w:tmpl w:val="1E306C98"/>
    <w:lvl w:ilvl="0">
      <w:start w:val="1"/>
      <w:numFmt w:val="upperRoman"/>
      <w:lvlText w:val="%1)"/>
      <w:lvlJc w:val="left"/>
      <w:pPr>
        <w:ind w:left="360" w:hanging="360"/>
      </w:pPr>
      <w:rPr>
        <w:rFonts w:hint="default"/>
        <w:b/>
        <w:bCs/>
      </w:rPr>
    </w:lvl>
    <w:lvl w:ilvl="1">
      <w:start w:val="1"/>
      <w:numFmt w:val="decimal"/>
      <w:lvlText w:val="%2)"/>
      <w:lvlJc w:val="left"/>
      <w:pPr>
        <w:ind w:left="720" w:hanging="360"/>
      </w:pPr>
      <w:rPr>
        <w:rFonts w:ascii="Segoe UI Light" w:hAnsi="Segoe UI Light" w:cs="Segoe UI Light" w:hint="default"/>
        <w:b w:val="0"/>
        <w:bCs w:val="0"/>
        <w:sz w:val="20"/>
        <w:szCs w:val="20"/>
      </w:rPr>
    </w:lvl>
    <w:lvl w:ilvl="2">
      <w:start w:val="1"/>
      <w:numFmt w:val="lowerLetter"/>
      <w:lvlText w:val="%3)"/>
      <w:lvlJc w:val="left"/>
      <w:pPr>
        <w:ind w:left="1353" w:hanging="360"/>
      </w:pPr>
      <w:rPr>
        <w:rFonts w:ascii="Segoe UI Light" w:hAnsi="Segoe UI Light" w:cs="Segoe UI Light" w:hint="default"/>
        <w:b w:val="0"/>
        <w:bCs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A4A39B5"/>
    <w:multiLevelType w:val="hybridMultilevel"/>
    <w:tmpl w:val="2F3097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AFB4CE7"/>
    <w:multiLevelType w:val="hybridMultilevel"/>
    <w:tmpl w:val="FFC0128E"/>
    <w:lvl w:ilvl="0" w:tplc="F6EEA78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184E61"/>
    <w:multiLevelType w:val="hybridMultilevel"/>
    <w:tmpl w:val="2F3097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8C2657"/>
    <w:multiLevelType w:val="hybridMultilevel"/>
    <w:tmpl w:val="2F3097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4F7871"/>
    <w:multiLevelType w:val="hybridMultilevel"/>
    <w:tmpl w:val="B1744A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F5409D"/>
    <w:multiLevelType w:val="hybridMultilevel"/>
    <w:tmpl w:val="C65E83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0424942">
    <w:abstractNumId w:val="4"/>
  </w:num>
  <w:num w:numId="2" w16cid:durableId="2062361278">
    <w:abstractNumId w:val="19"/>
  </w:num>
  <w:num w:numId="3" w16cid:durableId="759259305">
    <w:abstractNumId w:val="7"/>
  </w:num>
  <w:num w:numId="4" w16cid:durableId="378551488">
    <w:abstractNumId w:val="15"/>
  </w:num>
  <w:num w:numId="5" w16cid:durableId="1026101932">
    <w:abstractNumId w:val="17"/>
  </w:num>
  <w:num w:numId="6" w16cid:durableId="1879050232">
    <w:abstractNumId w:val="27"/>
  </w:num>
  <w:num w:numId="7" w16cid:durableId="1263689032">
    <w:abstractNumId w:val="25"/>
  </w:num>
  <w:num w:numId="8" w16cid:durableId="732657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4429720">
    <w:abstractNumId w:val="6"/>
    <w:lvlOverride w:ilvl="0">
      <w:lvl w:ilvl="0">
        <w:numFmt w:val="upperLetter"/>
        <w:lvlText w:val="%1."/>
        <w:lvlJc w:val="left"/>
      </w:lvl>
    </w:lvlOverride>
  </w:num>
  <w:num w:numId="10" w16cid:durableId="1468469582">
    <w:abstractNumId w:val="6"/>
    <w:lvlOverride w:ilvl="0">
      <w:lvl w:ilvl="0">
        <w:numFmt w:val="upperLetter"/>
        <w:lvlText w:val="%1."/>
        <w:lvlJc w:val="left"/>
      </w:lvl>
    </w:lvlOverride>
  </w:num>
  <w:num w:numId="11" w16cid:durableId="1563564534">
    <w:abstractNumId w:val="6"/>
    <w:lvlOverride w:ilvl="0">
      <w:lvl w:ilvl="0">
        <w:numFmt w:val="upperLetter"/>
        <w:lvlText w:val="%1."/>
        <w:lvlJc w:val="left"/>
      </w:lvl>
    </w:lvlOverride>
  </w:num>
  <w:num w:numId="12" w16cid:durableId="9644688">
    <w:abstractNumId w:val="6"/>
    <w:lvlOverride w:ilvl="0">
      <w:lvl w:ilvl="0">
        <w:numFmt w:val="upperLetter"/>
        <w:lvlText w:val="%1."/>
        <w:lvlJc w:val="left"/>
      </w:lvl>
    </w:lvlOverride>
  </w:num>
  <w:num w:numId="13" w16cid:durableId="1230384247">
    <w:abstractNumId w:val="0"/>
  </w:num>
  <w:num w:numId="14" w16cid:durableId="1255439915">
    <w:abstractNumId w:val="11"/>
  </w:num>
  <w:num w:numId="15" w16cid:durableId="1306858967">
    <w:abstractNumId w:val="8"/>
  </w:num>
  <w:num w:numId="16" w16cid:durableId="569925037">
    <w:abstractNumId w:val="21"/>
  </w:num>
  <w:num w:numId="17" w16cid:durableId="465196080">
    <w:abstractNumId w:val="24"/>
  </w:num>
  <w:num w:numId="18" w16cid:durableId="953900529">
    <w:abstractNumId w:val="26"/>
  </w:num>
  <w:num w:numId="19" w16cid:durableId="262569054">
    <w:abstractNumId w:val="18"/>
  </w:num>
  <w:num w:numId="20" w16cid:durableId="1490634571">
    <w:abstractNumId w:val="1"/>
  </w:num>
  <w:num w:numId="21" w16cid:durableId="66878619">
    <w:abstractNumId w:val="10"/>
  </w:num>
  <w:num w:numId="22" w16cid:durableId="571155886">
    <w:abstractNumId w:val="13"/>
  </w:num>
  <w:num w:numId="23" w16cid:durableId="1034041541">
    <w:abstractNumId w:val="16"/>
  </w:num>
  <w:num w:numId="24" w16cid:durableId="984816984">
    <w:abstractNumId w:val="3"/>
  </w:num>
  <w:num w:numId="25" w16cid:durableId="1396316825">
    <w:abstractNumId w:val="22"/>
  </w:num>
  <w:num w:numId="26" w16cid:durableId="1185097810">
    <w:abstractNumId w:val="9"/>
  </w:num>
  <w:num w:numId="27" w16cid:durableId="1516505514">
    <w:abstractNumId w:val="28"/>
  </w:num>
  <w:num w:numId="28" w16cid:durableId="1045718590">
    <w:abstractNumId w:val="29"/>
  </w:num>
  <w:num w:numId="29" w16cid:durableId="204369372">
    <w:abstractNumId w:val="20"/>
  </w:num>
  <w:num w:numId="30" w16cid:durableId="1017775854">
    <w:abstractNumId w:val="2"/>
  </w:num>
  <w:num w:numId="31" w16cid:durableId="2005088191">
    <w:abstractNumId w:val="23"/>
  </w:num>
  <w:num w:numId="32" w16cid:durableId="1350177047">
    <w:abstractNumId w:val="5"/>
  </w:num>
  <w:num w:numId="33" w16cid:durableId="1897859113">
    <w:abstractNumId w:val="12"/>
  </w:num>
  <w:num w:numId="34" w16cid:durableId="1127933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73"/>
    <w:rsid w:val="00001A71"/>
    <w:rsid w:val="000042B4"/>
    <w:rsid w:val="00011D9B"/>
    <w:rsid w:val="000123C9"/>
    <w:rsid w:val="0001506D"/>
    <w:rsid w:val="000162A8"/>
    <w:rsid w:val="00016A6A"/>
    <w:rsid w:val="00020022"/>
    <w:rsid w:val="0002537B"/>
    <w:rsid w:val="000262E9"/>
    <w:rsid w:val="00031E4B"/>
    <w:rsid w:val="000402AE"/>
    <w:rsid w:val="0004619C"/>
    <w:rsid w:val="0005024F"/>
    <w:rsid w:val="00055D78"/>
    <w:rsid w:val="00073616"/>
    <w:rsid w:val="00073EBE"/>
    <w:rsid w:val="00076888"/>
    <w:rsid w:val="000821B3"/>
    <w:rsid w:val="00082EB1"/>
    <w:rsid w:val="00083B8A"/>
    <w:rsid w:val="00090A90"/>
    <w:rsid w:val="000A73EC"/>
    <w:rsid w:val="000B127E"/>
    <w:rsid w:val="000B3038"/>
    <w:rsid w:val="000B60E0"/>
    <w:rsid w:val="000B7ADA"/>
    <w:rsid w:val="000C1013"/>
    <w:rsid w:val="000C55D4"/>
    <w:rsid w:val="000D1DCE"/>
    <w:rsid w:val="000D5F73"/>
    <w:rsid w:val="000D6218"/>
    <w:rsid w:val="000E5CC2"/>
    <w:rsid w:val="000E6853"/>
    <w:rsid w:val="000F2670"/>
    <w:rsid w:val="00100D66"/>
    <w:rsid w:val="00102F0E"/>
    <w:rsid w:val="00103045"/>
    <w:rsid w:val="00104163"/>
    <w:rsid w:val="001138E5"/>
    <w:rsid w:val="00114721"/>
    <w:rsid w:val="00115C0A"/>
    <w:rsid w:val="00121CBB"/>
    <w:rsid w:val="001259F9"/>
    <w:rsid w:val="00127E0A"/>
    <w:rsid w:val="00130BEB"/>
    <w:rsid w:val="00131764"/>
    <w:rsid w:val="00134D7F"/>
    <w:rsid w:val="0015118C"/>
    <w:rsid w:val="0015193F"/>
    <w:rsid w:val="00152A22"/>
    <w:rsid w:val="00154D0F"/>
    <w:rsid w:val="0015569F"/>
    <w:rsid w:val="001632CA"/>
    <w:rsid w:val="00174E80"/>
    <w:rsid w:val="00182C2F"/>
    <w:rsid w:val="001838D3"/>
    <w:rsid w:val="00183B5E"/>
    <w:rsid w:val="00184D0D"/>
    <w:rsid w:val="0018684C"/>
    <w:rsid w:val="00186CCE"/>
    <w:rsid w:val="001873F4"/>
    <w:rsid w:val="001904D3"/>
    <w:rsid w:val="00192EDB"/>
    <w:rsid w:val="001936B6"/>
    <w:rsid w:val="00197E4C"/>
    <w:rsid w:val="001B0083"/>
    <w:rsid w:val="001B3118"/>
    <w:rsid w:val="001B523C"/>
    <w:rsid w:val="001C25DF"/>
    <w:rsid w:val="001C38FB"/>
    <w:rsid w:val="001C7959"/>
    <w:rsid w:val="001D29A1"/>
    <w:rsid w:val="001D2D58"/>
    <w:rsid w:val="001E0221"/>
    <w:rsid w:val="001E1871"/>
    <w:rsid w:val="001E1A1C"/>
    <w:rsid w:val="001F06BD"/>
    <w:rsid w:val="001F6407"/>
    <w:rsid w:val="00201A94"/>
    <w:rsid w:val="002031E5"/>
    <w:rsid w:val="00214601"/>
    <w:rsid w:val="00215936"/>
    <w:rsid w:val="00215B3E"/>
    <w:rsid w:val="002178F2"/>
    <w:rsid w:val="002224F3"/>
    <w:rsid w:val="00224A60"/>
    <w:rsid w:val="002265C7"/>
    <w:rsid w:val="002320AE"/>
    <w:rsid w:val="002320E9"/>
    <w:rsid w:val="00232E2A"/>
    <w:rsid w:val="0023343A"/>
    <w:rsid w:val="002379D2"/>
    <w:rsid w:val="00242D9B"/>
    <w:rsid w:val="00247FEE"/>
    <w:rsid w:val="00250BDD"/>
    <w:rsid w:val="00257102"/>
    <w:rsid w:val="00263606"/>
    <w:rsid w:val="00266B84"/>
    <w:rsid w:val="00270E64"/>
    <w:rsid w:val="00271571"/>
    <w:rsid w:val="00271962"/>
    <w:rsid w:val="00272C62"/>
    <w:rsid w:val="002730FA"/>
    <w:rsid w:val="00275253"/>
    <w:rsid w:val="00276637"/>
    <w:rsid w:val="00283CFF"/>
    <w:rsid w:val="0028478C"/>
    <w:rsid w:val="00292F8A"/>
    <w:rsid w:val="00293571"/>
    <w:rsid w:val="002A26BE"/>
    <w:rsid w:val="002B00F6"/>
    <w:rsid w:val="002B0105"/>
    <w:rsid w:val="002B08ED"/>
    <w:rsid w:val="002B6D10"/>
    <w:rsid w:val="002C121A"/>
    <w:rsid w:val="002C3606"/>
    <w:rsid w:val="002C3947"/>
    <w:rsid w:val="002D3488"/>
    <w:rsid w:val="002D4183"/>
    <w:rsid w:val="002D79C1"/>
    <w:rsid w:val="002E3B47"/>
    <w:rsid w:val="002F1750"/>
    <w:rsid w:val="002F5C57"/>
    <w:rsid w:val="00300BEB"/>
    <w:rsid w:val="003031BE"/>
    <w:rsid w:val="00306039"/>
    <w:rsid w:val="00306CDD"/>
    <w:rsid w:val="00311D58"/>
    <w:rsid w:val="00312434"/>
    <w:rsid w:val="00321097"/>
    <w:rsid w:val="00322129"/>
    <w:rsid w:val="0032349C"/>
    <w:rsid w:val="00323B8A"/>
    <w:rsid w:val="00323D79"/>
    <w:rsid w:val="00345E73"/>
    <w:rsid w:val="003464D6"/>
    <w:rsid w:val="00350D0B"/>
    <w:rsid w:val="0035372A"/>
    <w:rsid w:val="00356CAE"/>
    <w:rsid w:val="00357C25"/>
    <w:rsid w:val="00363153"/>
    <w:rsid w:val="00363D80"/>
    <w:rsid w:val="003673A0"/>
    <w:rsid w:val="0037136A"/>
    <w:rsid w:val="00380DBC"/>
    <w:rsid w:val="003810F8"/>
    <w:rsid w:val="00382040"/>
    <w:rsid w:val="00392B08"/>
    <w:rsid w:val="003945A8"/>
    <w:rsid w:val="0039563C"/>
    <w:rsid w:val="00395919"/>
    <w:rsid w:val="003959FA"/>
    <w:rsid w:val="00397392"/>
    <w:rsid w:val="003A023E"/>
    <w:rsid w:val="003A0FD8"/>
    <w:rsid w:val="003A7DE5"/>
    <w:rsid w:val="003B02F2"/>
    <w:rsid w:val="003B455F"/>
    <w:rsid w:val="003B4B38"/>
    <w:rsid w:val="003B6A0A"/>
    <w:rsid w:val="003B7960"/>
    <w:rsid w:val="003C2EC8"/>
    <w:rsid w:val="003C303C"/>
    <w:rsid w:val="003C6605"/>
    <w:rsid w:val="003C6A7C"/>
    <w:rsid w:val="003C773B"/>
    <w:rsid w:val="003C7E4D"/>
    <w:rsid w:val="003D12B6"/>
    <w:rsid w:val="003D4022"/>
    <w:rsid w:val="003D6023"/>
    <w:rsid w:val="003D7878"/>
    <w:rsid w:val="003E4D8E"/>
    <w:rsid w:val="003F2D48"/>
    <w:rsid w:val="003F2D9F"/>
    <w:rsid w:val="003F3E8F"/>
    <w:rsid w:val="003F7992"/>
    <w:rsid w:val="004002EA"/>
    <w:rsid w:val="0040278C"/>
    <w:rsid w:val="00406AC5"/>
    <w:rsid w:val="0041092F"/>
    <w:rsid w:val="00416394"/>
    <w:rsid w:val="00416E44"/>
    <w:rsid w:val="004178D1"/>
    <w:rsid w:val="004207D1"/>
    <w:rsid w:val="004233FE"/>
    <w:rsid w:val="00431D10"/>
    <w:rsid w:val="0044200C"/>
    <w:rsid w:val="00451F16"/>
    <w:rsid w:val="0045773E"/>
    <w:rsid w:val="0046185E"/>
    <w:rsid w:val="00463592"/>
    <w:rsid w:val="00466268"/>
    <w:rsid w:val="004832F1"/>
    <w:rsid w:val="00497BDA"/>
    <w:rsid w:val="004A1E1B"/>
    <w:rsid w:val="004A4C89"/>
    <w:rsid w:val="004B7306"/>
    <w:rsid w:val="004C00BD"/>
    <w:rsid w:val="004C61D5"/>
    <w:rsid w:val="004C69B5"/>
    <w:rsid w:val="004C72DB"/>
    <w:rsid w:val="004D392C"/>
    <w:rsid w:val="004D5635"/>
    <w:rsid w:val="004D5673"/>
    <w:rsid w:val="004D6BC0"/>
    <w:rsid w:val="004E4F3B"/>
    <w:rsid w:val="004F1453"/>
    <w:rsid w:val="00507C36"/>
    <w:rsid w:val="00507DA9"/>
    <w:rsid w:val="005112E3"/>
    <w:rsid w:val="00514C39"/>
    <w:rsid w:val="00524903"/>
    <w:rsid w:val="0052653B"/>
    <w:rsid w:val="00527CB8"/>
    <w:rsid w:val="00532E4B"/>
    <w:rsid w:val="005374B8"/>
    <w:rsid w:val="00537F50"/>
    <w:rsid w:val="00541DAC"/>
    <w:rsid w:val="00542BDF"/>
    <w:rsid w:val="005439A2"/>
    <w:rsid w:val="00551729"/>
    <w:rsid w:val="00552D09"/>
    <w:rsid w:val="00553EB1"/>
    <w:rsid w:val="00561A27"/>
    <w:rsid w:val="00571544"/>
    <w:rsid w:val="0057167E"/>
    <w:rsid w:val="00582645"/>
    <w:rsid w:val="005A0ED0"/>
    <w:rsid w:val="005A6B7D"/>
    <w:rsid w:val="005A773D"/>
    <w:rsid w:val="005B1EB0"/>
    <w:rsid w:val="005B5D6C"/>
    <w:rsid w:val="005C30D1"/>
    <w:rsid w:val="005C3622"/>
    <w:rsid w:val="005C5DC1"/>
    <w:rsid w:val="005D0082"/>
    <w:rsid w:val="005D06AC"/>
    <w:rsid w:val="005D1D6B"/>
    <w:rsid w:val="005D2494"/>
    <w:rsid w:val="005D33A2"/>
    <w:rsid w:val="005D4E64"/>
    <w:rsid w:val="005E158A"/>
    <w:rsid w:val="005E66CB"/>
    <w:rsid w:val="005E7D03"/>
    <w:rsid w:val="005F254A"/>
    <w:rsid w:val="005F7501"/>
    <w:rsid w:val="006024C3"/>
    <w:rsid w:val="00605A41"/>
    <w:rsid w:val="00606423"/>
    <w:rsid w:val="0061132E"/>
    <w:rsid w:val="0061386A"/>
    <w:rsid w:val="006200A4"/>
    <w:rsid w:val="00621A86"/>
    <w:rsid w:val="00622F3D"/>
    <w:rsid w:val="00630821"/>
    <w:rsid w:val="0063262E"/>
    <w:rsid w:val="006459CD"/>
    <w:rsid w:val="00650E0B"/>
    <w:rsid w:val="006571C6"/>
    <w:rsid w:val="00661ECB"/>
    <w:rsid w:val="00666BE4"/>
    <w:rsid w:val="00667218"/>
    <w:rsid w:val="0067269E"/>
    <w:rsid w:val="00674740"/>
    <w:rsid w:val="006751E0"/>
    <w:rsid w:val="006778E9"/>
    <w:rsid w:val="006846CA"/>
    <w:rsid w:val="006861C0"/>
    <w:rsid w:val="006919B8"/>
    <w:rsid w:val="006920BD"/>
    <w:rsid w:val="006A0D1D"/>
    <w:rsid w:val="006A25AE"/>
    <w:rsid w:val="006A3F3C"/>
    <w:rsid w:val="006A40B9"/>
    <w:rsid w:val="006A7CAD"/>
    <w:rsid w:val="006B22F5"/>
    <w:rsid w:val="006B30F2"/>
    <w:rsid w:val="006B3A60"/>
    <w:rsid w:val="006B5CAE"/>
    <w:rsid w:val="006B71E4"/>
    <w:rsid w:val="006C315E"/>
    <w:rsid w:val="006C3772"/>
    <w:rsid w:val="006C685B"/>
    <w:rsid w:val="006D600B"/>
    <w:rsid w:val="006D764F"/>
    <w:rsid w:val="006E1A13"/>
    <w:rsid w:val="006E41A8"/>
    <w:rsid w:val="006E6115"/>
    <w:rsid w:val="006E7730"/>
    <w:rsid w:val="006F16DC"/>
    <w:rsid w:val="006F5DE9"/>
    <w:rsid w:val="0070013F"/>
    <w:rsid w:val="00705E71"/>
    <w:rsid w:val="0070727E"/>
    <w:rsid w:val="00721BDC"/>
    <w:rsid w:val="0072298B"/>
    <w:rsid w:val="0072393A"/>
    <w:rsid w:val="007259C4"/>
    <w:rsid w:val="00726A64"/>
    <w:rsid w:val="00727FA1"/>
    <w:rsid w:val="00730799"/>
    <w:rsid w:val="00731F26"/>
    <w:rsid w:val="00732590"/>
    <w:rsid w:val="0074021F"/>
    <w:rsid w:val="00745000"/>
    <w:rsid w:val="007455FD"/>
    <w:rsid w:val="007502A1"/>
    <w:rsid w:val="00762D52"/>
    <w:rsid w:val="00764FF2"/>
    <w:rsid w:val="00771076"/>
    <w:rsid w:val="00771DDB"/>
    <w:rsid w:val="00772324"/>
    <w:rsid w:val="007723DC"/>
    <w:rsid w:val="00773308"/>
    <w:rsid w:val="00777F4C"/>
    <w:rsid w:val="00790D44"/>
    <w:rsid w:val="00794FA2"/>
    <w:rsid w:val="007951BA"/>
    <w:rsid w:val="00796602"/>
    <w:rsid w:val="007A4520"/>
    <w:rsid w:val="007A4BA0"/>
    <w:rsid w:val="007B0466"/>
    <w:rsid w:val="007B6266"/>
    <w:rsid w:val="007C1AAD"/>
    <w:rsid w:val="007C25FF"/>
    <w:rsid w:val="007E22F9"/>
    <w:rsid w:val="007E6260"/>
    <w:rsid w:val="007E7699"/>
    <w:rsid w:val="007F52E3"/>
    <w:rsid w:val="007F6FCA"/>
    <w:rsid w:val="008029A9"/>
    <w:rsid w:val="008059FF"/>
    <w:rsid w:val="00812B29"/>
    <w:rsid w:val="00813C49"/>
    <w:rsid w:val="00813F26"/>
    <w:rsid w:val="00821653"/>
    <w:rsid w:val="00824B69"/>
    <w:rsid w:val="0082613E"/>
    <w:rsid w:val="00831888"/>
    <w:rsid w:val="008373C9"/>
    <w:rsid w:val="008470FA"/>
    <w:rsid w:val="008475DF"/>
    <w:rsid w:val="00850634"/>
    <w:rsid w:val="008563F1"/>
    <w:rsid w:val="00860D17"/>
    <w:rsid w:val="008622E8"/>
    <w:rsid w:val="008629A3"/>
    <w:rsid w:val="0086330B"/>
    <w:rsid w:val="00864789"/>
    <w:rsid w:val="00865496"/>
    <w:rsid w:val="0086602C"/>
    <w:rsid w:val="00867B8F"/>
    <w:rsid w:val="008734D5"/>
    <w:rsid w:val="00873595"/>
    <w:rsid w:val="00873B86"/>
    <w:rsid w:val="00875123"/>
    <w:rsid w:val="0087638D"/>
    <w:rsid w:val="00876509"/>
    <w:rsid w:val="00876D1B"/>
    <w:rsid w:val="008771AA"/>
    <w:rsid w:val="00880853"/>
    <w:rsid w:val="008828D4"/>
    <w:rsid w:val="008921EA"/>
    <w:rsid w:val="00892282"/>
    <w:rsid w:val="00894EFA"/>
    <w:rsid w:val="0089509A"/>
    <w:rsid w:val="008A1F18"/>
    <w:rsid w:val="008A22C3"/>
    <w:rsid w:val="008A2E8A"/>
    <w:rsid w:val="008A5ED5"/>
    <w:rsid w:val="008A6B17"/>
    <w:rsid w:val="008C34D6"/>
    <w:rsid w:val="008C3BBC"/>
    <w:rsid w:val="008C4A44"/>
    <w:rsid w:val="008C548E"/>
    <w:rsid w:val="008C65A7"/>
    <w:rsid w:val="008C7D4C"/>
    <w:rsid w:val="008D098F"/>
    <w:rsid w:val="008D102F"/>
    <w:rsid w:val="008D21AD"/>
    <w:rsid w:val="008E1BA4"/>
    <w:rsid w:val="008E3217"/>
    <w:rsid w:val="008E793B"/>
    <w:rsid w:val="00903AE7"/>
    <w:rsid w:val="00913604"/>
    <w:rsid w:val="00917CFD"/>
    <w:rsid w:val="009260FA"/>
    <w:rsid w:val="00926218"/>
    <w:rsid w:val="0092704F"/>
    <w:rsid w:val="00932F7D"/>
    <w:rsid w:val="00936268"/>
    <w:rsid w:val="009378B0"/>
    <w:rsid w:val="00943A89"/>
    <w:rsid w:val="009534C8"/>
    <w:rsid w:val="00956D36"/>
    <w:rsid w:val="00957A40"/>
    <w:rsid w:val="0096191F"/>
    <w:rsid w:val="00971360"/>
    <w:rsid w:val="00973958"/>
    <w:rsid w:val="00974935"/>
    <w:rsid w:val="00976122"/>
    <w:rsid w:val="00983938"/>
    <w:rsid w:val="009841AC"/>
    <w:rsid w:val="00985EB7"/>
    <w:rsid w:val="009866BF"/>
    <w:rsid w:val="00987359"/>
    <w:rsid w:val="00992133"/>
    <w:rsid w:val="00992D03"/>
    <w:rsid w:val="009964B6"/>
    <w:rsid w:val="009A139E"/>
    <w:rsid w:val="009A144F"/>
    <w:rsid w:val="009A436B"/>
    <w:rsid w:val="009A5A51"/>
    <w:rsid w:val="009B198B"/>
    <w:rsid w:val="009B4BBE"/>
    <w:rsid w:val="009B7700"/>
    <w:rsid w:val="009C38C4"/>
    <w:rsid w:val="009C70B4"/>
    <w:rsid w:val="009D4039"/>
    <w:rsid w:val="009D57CA"/>
    <w:rsid w:val="009E264E"/>
    <w:rsid w:val="009E4594"/>
    <w:rsid w:val="009E5F34"/>
    <w:rsid w:val="009E79FA"/>
    <w:rsid w:val="009F42DB"/>
    <w:rsid w:val="009F55C4"/>
    <w:rsid w:val="00A02066"/>
    <w:rsid w:val="00A07DE9"/>
    <w:rsid w:val="00A10A4D"/>
    <w:rsid w:val="00A1440D"/>
    <w:rsid w:val="00A15A91"/>
    <w:rsid w:val="00A17025"/>
    <w:rsid w:val="00A1735C"/>
    <w:rsid w:val="00A442B4"/>
    <w:rsid w:val="00A4542D"/>
    <w:rsid w:val="00A45678"/>
    <w:rsid w:val="00A4716B"/>
    <w:rsid w:val="00A507B9"/>
    <w:rsid w:val="00A66955"/>
    <w:rsid w:val="00A7066D"/>
    <w:rsid w:val="00A71EA4"/>
    <w:rsid w:val="00A72753"/>
    <w:rsid w:val="00A762A1"/>
    <w:rsid w:val="00A8254C"/>
    <w:rsid w:val="00A87ACE"/>
    <w:rsid w:val="00A9038E"/>
    <w:rsid w:val="00A90F92"/>
    <w:rsid w:val="00A911F2"/>
    <w:rsid w:val="00AA256A"/>
    <w:rsid w:val="00AA5BEA"/>
    <w:rsid w:val="00AA6045"/>
    <w:rsid w:val="00AA69AD"/>
    <w:rsid w:val="00AB19E1"/>
    <w:rsid w:val="00AB50BE"/>
    <w:rsid w:val="00AB5D28"/>
    <w:rsid w:val="00AC672C"/>
    <w:rsid w:val="00AD31F7"/>
    <w:rsid w:val="00AD384A"/>
    <w:rsid w:val="00AE0C36"/>
    <w:rsid w:val="00AE1229"/>
    <w:rsid w:val="00AE2489"/>
    <w:rsid w:val="00AE56EB"/>
    <w:rsid w:val="00AE6356"/>
    <w:rsid w:val="00AE6ECA"/>
    <w:rsid w:val="00B063B9"/>
    <w:rsid w:val="00B067C9"/>
    <w:rsid w:val="00B0730A"/>
    <w:rsid w:val="00B1303A"/>
    <w:rsid w:val="00B230F7"/>
    <w:rsid w:val="00B3313C"/>
    <w:rsid w:val="00B36B36"/>
    <w:rsid w:val="00B36EDD"/>
    <w:rsid w:val="00B41E02"/>
    <w:rsid w:val="00B50AC6"/>
    <w:rsid w:val="00B65BAD"/>
    <w:rsid w:val="00B73773"/>
    <w:rsid w:val="00B75AE8"/>
    <w:rsid w:val="00B76FC4"/>
    <w:rsid w:val="00B80FFB"/>
    <w:rsid w:val="00B86A2D"/>
    <w:rsid w:val="00B87809"/>
    <w:rsid w:val="00B945C8"/>
    <w:rsid w:val="00B976E4"/>
    <w:rsid w:val="00BA1DD4"/>
    <w:rsid w:val="00BA2172"/>
    <w:rsid w:val="00BA34CE"/>
    <w:rsid w:val="00BA774D"/>
    <w:rsid w:val="00BB4DD6"/>
    <w:rsid w:val="00BB5978"/>
    <w:rsid w:val="00BD2DA8"/>
    <w:rsid w:val="00BD65DA"/>
    <w:rsid w:val="00BE2220"/>
    <w:rsid w:val="00BE6430"/>
    <w:rsid w:val="00BE7518"/>
    <w:rsid w:val="00BF282B"/>
    <w:rsid w:val="00BF3198"/>
    <w:rsid w:val="00BF40B5"/>
    <w:rsid w:val="00BF4E7D"/>
    <w:rsid w:val="00BF5386"/>
    <w:rsid w:val="00BF73EF"/>
    <w:rsid w:val="00C22360"/>
    <w:rsid w:val="00C2727E"/>
    <w:rsid w:val="00C3014D"/>
    <w:rsid w:val="00C30D71"/>
    <w:rsid w:val="00C32613"/>
    <w:rsid w:val="00C47322"/>
    <w:rsid w:val="00C516FC"/>
    <w:rsid w:val="00C524DB"/>
    <w:rsid w:val="00C54FA7"/>
    <w:rsid w:val="00C61978"/>
    <w:rsid w:val="00C621B8"/>
    <w:rsid w:val="00C64848"/>
    <w:rsid w:val="00C758E5"/>
    <w:rsid w:val="00C75E3B"/>
    <w:rsid w:val="00C76178"/>
    <w:rsid w:val="00C76D02"/>
    <w:rsid w:val="00C82947"/>
    <w:rsid w:val="00C83E19"/>
    <w:rsid w:val="00C87996"/>
    <w:rsid w:val="00CA781F"/>
    <w:rsid w:val="00CB530C"/>
    <w:rsid w:val="00CC022C"/>
    <w:rsid w:val="00CC7A70"/>
    <w:rsid w:val="00CD1A7E"/>
    <w:rsid w:val="00CD561B"/>
    <w:rsid w:val="00CE010A"/>
    <w:rsid w:val="00CE2037"/>
    <w:rsid w:val="00CE48CD"/>
    <w:rsid w:val="00CF058C"/>
    <w:rsid w:val="00CF3368"/>
    <w:rsid w:val="00CF35CF"/>
    <w:rsid w:val="00CF4291"/>
    <w:rsid w:val="00D0219F"/>
    <w:rsid w:val="00D13699"/>
    <w:rsid w:val="00D15172"/>
    <w:rsid w:val="00D23F97"/>
    <w:rsid w:val="00D251F1"/>
    <w:rsid w:val="00D319BB"/>
    <w:rsid w:val="00D31D08"/>
    <w:rsid w:val="00D34BB8"/>
    <w:rsid w:val="00D46A61"/>
    <w:rsid w:val="00D53380"/>
    <w:rsid w:val="00D57F8C"/>
    <w:rsid w:val="00D63036"/>
    <w:rsid w:val="00D7134A"/>
    <w:rsid w:val="00D74077"/>
    <w:rsid w:val="00D75F29"/>
    <w:rsid w:val="00D817A3"/>
    <w:rsid w:val="00D8280D"/>
    <w:rsid w:val="00D8419C"/>
    <w:rsid w:val="00D91CB3"/>
    <w:rsid w:val="00D9369F"/>
    <w:rsid w:val="00DA0F9E"/>
    <w:rsid w:val="00DA2C35"/>
    <w:rsid w:val="00DA5A1A"/>
    <w:rsid w:val="00DA6B93"/>
    <w:rsid w:val="00DB52E4"/>
    <w:rsid w:val="00DC250C"/>
    <w:rsid w:val="00DC283D"/>
    <w:rsid w:val="00DC3825"/>
    <w:rsid w:val="00DC6330"/>
    <w:rsid w:val="00DD1B79"/>
    <w:rsid w:val="00DD393C"/>
    <w:rsid w:val="00DD6486"/>
    <w:rsid w:val="00DE0EBA"/>
    <w:rsid w:val="00DE2A15"/>
    <w:rsid w:val="00DF2012"/>
    <w:rsid w:val="00DF5A35"/>
    <w:rsid w:val="00DF6E78"/>
    <w:rsid w:val="00DF7B53"/>
    <w:rsid w:val="00E0125C"/>
    <w:rsid w:val="00E03637"/>
    <w:rsid w:val="00E11B8E"/>
    <w:rsid w:val="00E12B9D"/>
    <w:rsid w:val="00E16282"/>
    <w:rsid w:val="00E229E4"/>
    <w:rsid w:val="00E31C35"/>
    <w:rsid w:val="00E3392D"/>
    <w:rsid w:val="00E40D3C"/>
    <w:rsid w:val="00E46E42"/>
    <w:rsid w:val="00E506BE"/>
    <w:rsid w:val="00E53A63"/>
    <w:rsid w:val="00E6296A"/>
    <w:rsid w:val="00E65880"/>
    <w:rsid w:val="00E73B0F"/>
    <w:rsid w:val="00E90CD4"/>
    <w:rsid w:val="00E97283"/>
    <w:rsid w:val="00EA32F1"/>
    <w:rsid w:val="00EA3C42"/>
    <w:rsid w:val="00EA6B7E"/>
    <w:rsid w:val="00EB0617"/>
    <w:rsid w:val="00EB1725"/>
    <w:rsid w:val="00EB5380"/>
    <w:rsid w:val="00EB5D55"/>
    <w:rsid w:val="00EC2374"/>
    <w:rsid w:val="00EC3C69"/>
    <w:rsid w:val="00EC57F8"/>
    <w:rsid w:val="00EC5A0D"/>
    <w:rsid w:val="00EC632E"/>
    <w:rsid w:val="00ED291B"/>
    <w:rsid w:val="00ED2D5F"/>
    <w:rsid w:val="00EE5756"/>
    <w:rsid w:val="00EF32D8"/>
    <w:rsid w:val="00F04471"/>
    <w:rsid w:val="00F05C91"/>
    <w:rsid w:val="00F11D6C"/>
    <w:rsid w:val="00F152E5"/>
    <w:rsid w:val="00F158A9"/>
    <w:rsid w:val="00F25687"/>
    <w:rsid w:val="00F35735"/>
    <w:rsid w:val="00F40D8F"/>
    <w:rsid w:val="00F42501"/>
    <w:rsid w:val="00F52AB5"/>
    <w:rsid w:val="00F53803"/>
    <w:rsid w:val="00F62E66"/>
    <w:rsid w:val="00F63DA3"/>
    <w:rsid w:val="00F64592"/>
    <w:rsid w:val="00F6513C"/>
    <w:rsid w:val="00F659E5"/>
    <w:rsid w:val="00F6712F"/>
    <w:rsid w:val="00F728E4"/>
    <w:rsid w:val="00F772B9"/>
    <w:rsid w:val="00F820B7"/>
    <w:rsid w:val="00F85852"/>
    <w:rsid w:val="00F964D3"/>
    <w:rsid w:val="00FA110E"/>
    <w:rsid w:val="00FA7D00"/>
    <w:rsid w:val="00FB5F62"/>
    <w:rsid w:val="00FC604B"/>
    <w:rsid w:val="00FD0608"/>
    <w:rsid w:val="00FD6A99"/>
    <w:rsid w:val="00FE1455"/>
    <w:rsid w:val="00FE22BA"/>
    <w:rsid w:val="00FE557E"/>
    <w:rsid w:val="00FE6A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DE30"/>
  <w15:docId w15:val="{1FA6B69E-BFED-4FF1-874D-782282AB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34C8"/>
  </w:style>
  <w:style w:type="paragraph" w:styleId="Nagwek1">
    <w:name w:val="heading 1"/>
    <w:basedOn w:val="Normalny"/>
    <w:next w:val="Normalny"/>
    <w:link w:val="Nagwek1Znak"/>
    <w:qFormat/>
    <w:rsid w:val="005D4E64"/>
    <w:pPr>
      <w:keepNext/>
      <w:spacing w:after="0" w:line="240" w:lineRule="auto"/>
      <w:outlineLvl w:val="0"/>
    </w:pPr>
    <w:rPr>
      <w:rFonts w:ascii="Times New Roman" w:eastAsia="Times New Roman" w:hAnsi="Times New Roman" w:cs="Times New Roman"/>
      <w:kern w:val="0"/>
      <w:sz w:val="24"/>
      <w:szCs w:val="20"/>
      <w:lang w:eastAsia="pl-PL"/>
    </w:rPr>
  </w:style>
  <w:style w:type="paragraph" w:styleId="Nagwek2">
    <w:name w:val="heading 2"/>
    <w:basedOn w:val="Normalny"/>
    <w:next w:val="Normalny"/>
    <w:link w:val="Nagwek2Znak"/>
    <w:semiHidden/>
    <w:unhideWhenUsed/>
    <w:qFormat/>
    <w:rsid w:val="005D4E64"/>
    <w:pPr>
      <w:keepNext/>
      <w:spacing w:after="0" w:line="240" w:lineRule="auto"/>
      <w:jc w:val="center"/>
      <w:outlineLvl w:val="1"/>
    </w:pPr>
    <w:rPr>
      <w:rFonts w:ascii="Times New Roman" w:eastAsia="Times New Roman" w:hAnsi="Times New Roman" w:cs="Times New Roman"/>
      <w:b/>
      <w:kern w:val="0"/>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5DC1"/>
    <w:pPr>
      <w:ind w:left="720"/>
      <w:contextualSpacing/>
    </w:pPr>
  </w:style>
  <w:style w:type="paragraph" w:styleId="Nagwek">
    <w:name w:val="header"/>
    <w:basedOn w:val="Normalny"/>
    <w:link w:val="NagwekZnak"/>
    <w:uiPriority w:val="99"/>
    <w:unhideWhenUsed/>
    <w:rsid w:val="00824B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4B69"/>
  </w:style>
  <w:style w:type="paragraph" w:styleId="Stopka">
    <w:name w:val="footer"/>
    <w:basedOn w:val="Normalny"/>
    <w:link w:val="StopkaZnak"/>
    <w:uiPriority w:val="99"/>
    <w:unhideWhenUsed/>
    <w:rsid w:val="00824B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4B69"/>
  </w:style>
  <w:style w:type="character" w:styleId="Odwoaniedokomentarza">
    <w:name w:val="annotation reference"/>
    <w:basedOn w:val="Domylnaczcionkaakapitu"/>
    <w:uiPriority w:val="99"/>
    <w:semiHidden/>
    <w:unhideWhenUsed/>
    <w:rsid w:val="002D4183"/>
    <w:rPr>
      <w:sz w:val="16"/>
      <w:szCs w:val="16"/>
    </w:rPr>
  </w:style>
  <w:style w:type="paragraph" w:styleId="Tekstkomentarza">
    <w:name w:val="annotation text"/>
    <w:basedOn w:val="Normalny"/>
    <w:link w:val="TekstkomentarzaZnak"/>
    <w:uiPriority w:val="99"/>
    <w:unhideWhenUsed/>
    <w:rsid w:val="002D4183"/>
    <w:pPr>
      <w:spacing w:line="240" w:lineRule="auto"/>
    </w:pPr>
    <w:rPr>
      <w:sz w:val="20"/>
      <w:szCs w:val="20"/>
    </w:rPr>
  </w:style>
  <w:style w:type="character" w:customStyle="1" w:styleId="TekstkomentarzaZnak">
    <w:name w:val="Tekst komentarza Znak"/>
    <w:basedOn w:val="Domylnaczcionkaakapitu"/>
    <w:link w:val="Tekstkomentarza"/>
    <w:uiPriority w:val="99"/>
    <w:rsid w:val="002D4183"/>
    <w:rPr>
      <w:sz w:val="20"/>
      <w:szCs w:val="20"/>
    </w:rPr>
  </w:style>
  <w:style w:type="paragraph" w:styleId="Tematkomentarza">
    <w:name w:val="annotation subject"/>
    <w:basedOn w:val="Tekstkomentarza"/>
    <w:next w:val="Tekstkomentarza"/>
    <w:link w:val="TematkomentarzaZnak"/>
    <w:uiPriority w:val="99"/>
    <w:semiHidden/>
    <w:unhideWhenUsed/>
    <w:rsid w:val="002D4183"/>
    <w:rPr>
      <w:b/>
      <w:bCs/>
    </w:rPr>
  </w:style>
  <w:style w:type="character" w:customStyle="1" w:styleId="TematkomentarzaZnak">
    <w:name w:val="Temat komentarza Znak"/>
    <w:basedOn w:val="TekstkomentarzaZnak"/>
    <w:link w:val="Tematkomentarza"/>
    <w:uiPriority w:val="99"/>
    <w:semiHidden/>
    <w:rsid w:val="002D4183"/>
    <w:rPr>
      <w:b/>
      <w:bCs/>
      <w:sz w:val="20"/>
      <w:szCs w:val="20"/>
    </w:rPr>
  </w:style>
  <w:style w:type="paragraph" w:styleId="Tekstdymka">
    <w:name w:val="Balloon Text"/>
    <w:basedOn w:val="Normalny"/>
    <w:link w:val="TekstdymkaZnak"/>
    <w:uiPriority w:val="99"/>
    <w:semiHidden/>
    <w:unhideWhenUsed/>
    <w:rsid w:val="002D41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4183"/>
    <w:rPr>
      <w:rFonts w:ascii="Tahoma" w:hAnsi="Tahoma" w:cs="Tahoma"/>
      <w:sz w:val="16"/>
      <w:szCs w:val="16"/>
    </w:rPr>
  </w:style>
  <w:style w:type="paragraph" w:styleId="Poprawka">
    <w:name w:val="Revision"/>
    <w:hidden/>
    <w:uiPriority w:val="99"/>
    <w:semiHidden/>
    <w:rsid w:val="00CF3368"/>
    <w:pPr>
      <w:spacing w:after="0" w:line="240" w:lineRule="auto"/>
    </w:pPr>
  </w:style>
  <w:style w:type="table" w:customStyle="1" w:styleId="Siatkatabelijasna1">
    <w:name w:val="Siatka tabeli — jasna1"/>
    <w:basedOn w:val="Standardowy"/>
    <w:uiPriority w:val="40"/>
    <w:rsid w:val="005E15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a">
    <w:name w:val="Table Grid"/>
    <w:basedOn w:val="Standardowy"/>
    <w:uiPriority w:val="39"/>
    <w:unhideWhenUsed/>
    <w:rsid w:val="005E1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260FA"/>
    <w:pPr>
      <w:widowControl w:val="0"/>
      <w:suppressAutoHyphens/>
      <w:autoSpaceDN w:val="0"/>
      <w:spacing w:after="0" w:line="240" w:lineRule="auto"/>
    </w:pPr>
    <w:rPr>
      <w:rFonts w:ascii="Times New Roman" w:eastAsia="Lucida Sans Unicode" w:hAnsi="Times New Roman" w:cs="Tahoma"/>
      <w:kern w:val="3"/>
      <w:sz w:val="24"/>
      <w:szCs w:val="24"/>
      <w:lang w:eastAsia="zh-CN" w:bidi="hi-IN"/>
    </w:rPr>
  </w:style>
  <w:style w:type="paragraph" w:customStyle="1" w:styleId="ARTartustawynprozporzdzenia">
    <w:name w:val="ART(§) – art. ustawy (§ np. rozporządzenia)"/>
    <w:uiPriority w:val="11"/>
    <w:qFormat/>
    <w:rsid w:val="00BB5978"/>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rPr>
  </w:style>
  <w:style w:type="character" w:customStyle="1" w:styleId="Ppogrubienie">
    <w:name w:val="_P_ – pogrubienie"/>
    <w:basedOn w:val="Domylnaczcionkaakapitu"/>
    <w:qFormat/>
    <w:rsid w:val="00BB5978"/>
    <w:rPr>
      <w:b/>
    </w:rPr>
  </w:style>
  <w:style w:type="paragraph" w:customStyle="1" w:styleId="USTustnpkodeksu">
    <w:name w:val="UST(§) – ust. (§ np. kodeksu)"/>
    <w:basedOn w:val="ARTartustawynprozporzdzenia"/>
    <w:uiPriority w:val="12"/>
    <w:qFormat/>
    <w:rsid w:val="00BB5978"/>
    <w:pPr>
      <w:spacing w:before="0"/>
    </w:pPr>
    <w:rPr>
      <w:bCs/>
    </w:rPr>
  </w:style>
  <w:style w:type="paragraph" w:customStyle="1" w:styleId="PKTpunkt">
    <w:name w:val="PKT – punkt"/>
    <w:uiPriority w:val="13"/>
    <w:qFormat/>
    <w:rsid w:val="00B76FC4"/>
    <w:pPr>
      <w:spacing w:after="0" w:line="360" w:lineRule="auto"/>
      <w:ind w:left="510" w:hanging="510"/>
      <w:jc w:val="both"/>
    </w:pPr>
    <w:rPr>
      <w:rFonts w:ascii="Times" w:eastAsiaTheme="minorEastAsia" w:hAnsi="Times" w:cs="Arial"/>
      <w:bCs/>
      <w:kern w:val="0"/>
      <w:sz w:val="24"/>
      <w:szCs w:val="20"/>
      <w:lang w:eastAsia="pl-PL"/>
    </w:rPr>
  </w:style>
  <w:style w:type="character" w:styleId="Hipercze">
    <w:name w:val="Hyperlink"/>
    <w:basedOn w:val="Domylnaczcionkaakapitu"/>
    <w:uiPriority w:val="99"/>
    <w:unhideWhenUsed/>
    <w:rsid w:val="00913604"/>
    <w:rPr>
      <w:color w:val="0563C1" w:themeColor="hyperlink"/>
      <w:u w:val="single"/>
    </w:rPr>
  </w:style>
  <w:style w:type="paragraph" w:styleId="Tekstprzypisukocowego">
    <w:name w:val="endnote text"/>
    <w:basedOn w:val="Normalny"/>
    <w:link w:val="TekstprzypisukocowegoZnak"/>
    <w:uiPriority w:val="99"/>
    <w:semiHidden/>
    <w:unhideWhenUsed/>
    <w:rsid w:val="00BD2DA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D2DA8"/>
    <w:rPr>
      <w:sz w:val="20"/>
      <w:szCs w:val="20"/>
    </w:rPr>
  </w:style>
  <w:style w:type="character" w:styleId="Odwoanieprzypisukocowego">
    <w:name w:val="endnote reference"/>
    <w:basedOn w:val="Domylnaczcionkaakapitu"/>
    <w:uiPriority w:val="99"/>
    <w:semiHidden/>
    <w:unhideWhenUsed/>
    <w:rsid w:val="00BD2DA8"/>
    <w:rPr>
      <w:vertAlign w:val="superscript"/>
    </w:rPr>
  </w:style>
  <w:style w:type="character" w:customStyle="1" w:styleId="czeinternetowe">
    <w:name w:val="Łącze internetowe"/>
    <w:basedOn w:val="Domylnaczcionkaakapitu"/>
    <w:uiPriority w:val="99"/>
    <w:semiHidden/>
    <w:unhideWhenUsed/>
    <w:rsid w:val="003F2D9F"/>
    <w:rPr>
      <w:color w:val="0563C1" w:themeColor="hyperlink"/>
      <w:u w:val="single"/>
    </w:rPr>
  </w:style>
  <w:style w:type="character" w:customStyle="1" w:styleId="Nagwek1Znak">
    <w:name w:val="Nagłówek 1 Znak"/>
    <w:basedOn w:val="Domylnaczcionkaakapitu"/>
    <w:link w:val="Nagwek1"/>
    <w:rsid w:val="005D4E64"/>
    <w:rPr>
      <w:rFonts w:ascii="Times New Roman" w:eastAsia="Times New Roman" w:hAnsi="Times New Roman" w:cs="Times New Roman"/>
      <w:kern w:val="0"/>
      <w:sz w:val="24"/>
      <w:szCs w:val="20"/>
      <w:lang w:eastAsia="pl-PL"/>
    </w:rPr>
  </w:style>
  <w:style w:type="character" w:customStyle="1" w:styleId="Nagwek2Znak">
    <w:name w:val="Nagłówek 2 Znak"/>
    <w:basedOn w:val="Domylnaczcionkaakapitu"/>
    <w:link w:val="Nagwek2"/>
    <w:semiHidden/>
    <w:rsid w:val="005D4E64"/>
    <w:rPr>
      <w:rFonts w:ascii="Times New Roman" w:eastAsia="Times New Roman" w:hAnsi="Times New Roman" w:cs="Times New Roman"/>
      <w:b/>
      <w:kern w:val="0"/>
      <w:sz w:val="28"/>
      <w:szCs w:val="20"/>
      <w:lang w:eastAsia="pl-PL"/>
    </w:rPr>
  </w:style>
  <w:style w:type="paragraph" w:styleId="Tekstpodstawowy2">
    <w:name w:val="Body Text 2"/>
    <w:basedOn w:val="Normalny"/>
    <w:link w:val="Tekstpodstawowy2Znak"/>
    <w:semiHidden/>
    <w:unhideWhenUsed/>
    <w:rsid w:val="005D4E64"/>
    <w:pPr>
      <w:spacing w:after="0" w:line="240" w:lineRule="auto"/>
      <w:jc w:val="both"/>
    </w:pPr>
    <w:rPr>
      <w:rFonts w:ascii="Times New Roman" w:eastAsia="Times New Roman" w:hAnsi="Times New Roman" w:cs="Times New Roman"/>
      <w:kern w:val="0"/>
      <w:sz w:val="28"/>
      <w:szCs w:val="20"/>
      <w:lang w:eastAsia="pl-PL"/>
    </w:rPr>
  </w:style>
  <w:style w:type="character" w:customStyle="1" w:styleId="Tekstpodstawowy2Znak">
    <w:name w:val="Tekst podstawowy 2 Znak"/>
    <w:basedOn w:val="Domylnaczcionkaakapitu"/>
    <w:link w:val="Tekstpodstawowy2"/>
    <w:semiHidden/>
    <w:rsid w:val="005D4E64"/>
    <w:rPr>
      <w:rFonts w:ascii="Times New Roman" w:eastAsia="Times New Roman" w:hAnsi="Times New Roman" w:cs="Times New Roman"/>
      <w:kern w:val="0"/>
      <w:sz w:val="28"/>
      <w:szCs w:val="20"/>
      <w:lang w:eastAsia="pl-PL"/>
    </w:rPr>
  </w:style>
  <w:style w:type="character" w:styleId="Nierozpoznanawzmianka">
    <w:name w:val="Unresolved Mention"/>
    <w:basedOn w:val="Domylnaczcionkaakapitu"/>
    <w:uiPriority w:val="99"/>
    <w:semiHidden/>
    <w:unhideWhenUsed/>
    <w:rsid w:val="00E01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9808">
      <w:bodyDiv w:val="1"/>
      <w:marLeft w:val="0"/>
      <w:marRight w:val="0"/>
      <w:marTop w:val="0"/>
      <w:marBottom w:val="0"/>
      <w:divBdr>
        <w:top w:val="none" w:sz="0" w:space="0" w:color="auto"/>
        <w:left w:val="none" w:sz="0" w:space="0" w:color="auto"/>
        <w:bottom w:val="none" w:sz="0" w:space="0" w:color="auto"/>
        <w:right w:val="none" w:sz="0" w:space="0" w:color="auto"/>
      </w:divBdr>
      <w:divsChild>
        <w:div w:id="309680304">
          <w:marLeft w:val="360"/>
          <w:marRight w:val="0"/>
          <w:marTop w:val="72"/>
          <w:marBottom w:val="72"/>
          <w:divBdr>
            <w:top w:val="none" w:sz="0" w:space="0" w:color="auto"/>
            <w:left w:val="none" w:sz="0" w:space="0" w:color="auto"/>
            <w:bottom w:val="none" w:sz="0" w:space="0" w:color="auto"/>
            <w:right w:val="none" w:sz="0" w:space="0" w:color="auto"/>
          </w:divBdr>
          <w:divsChild>
            <w:div w:id="707072899">
              <w:marLeft w:val="0"/>
              <w:marRight w:val="0"/>
              <w:marTop w:val="0"/>
              <w:marBottom w:val="0"/>
              <w:divBdr>
                <w:top w:val="none" w:sz="0" w:space="0" w:color="auto"/>
                <w:left w:val="none" w:sz="0" w:space="0" w:color="auto"/>
                <w:bottom w:val="none" w:sz="0" w:space="0" w:color="auto"/>
                <w:right w:val="none" w:sz="0" w:space="0" w:color="auto"/>
              </w:divBdr>
            </w:div>
          </w:divsChild>
        </w:div>
        <w:div w:id="1791120148">
          <w:marLeft w:val="360"/>
          <w:marRight w:val="0"/>
          <w:marTop w:val="0"/>
          <w:marBottom w:val="72"/>
          <w:divBdr>
            <w:top w:val="none" w:sz="0" w:space="0" w:color="auto"/>
            <w:left w:val="none" w:sz="0" w:space="0" w:color="auto"/>
            <w:bottom w:val="none" w:sz="0" w:space="0" w:color="auto"/>
            <w:right w:val="none" w:sz="0" w:space="0" w:color="auto"/>
          </w:divBdr>
          <w:divsChild>
            <w:div w:id="152114347">
              <w:marLeft w:val="0"/>
              <w:marRight w:val="0"/>
              <w:marTop w:val="0"/>
              <w:marBottom w:val="0"/>
              <w:divBdr>
                <w:top w:val="none" w:sz="0" w:space="0" w:color="auto"/>
                <w:left w:val="none" w:sz="0" w:space="0" w:color="auto"/>
                <w:bottom w:val="none" w:sz="0" w:space="0" w:color="auto"/>
                <w:right w:val="none" w:sz="0" w:space="0" w:color="auto"/>
              </w:divBdr>
            </w:div>
          </w:divsChild>
        </w:div>
        <w:div w:id="60758278">
          <w:marLeft w:val="360"/>
          <w:marRight w:val="0"/>
          <w:marTop w:val="0"/>
          <w:marBottom w:val="72"/>
          <w:divBdr>
            <w:top w:val="none" w:sz="0" w:space="0" w:color="auto"/>
            <w:left w:val="none" w:sz="0" w:space="0" w:color="auto"/>
            <w:bottom w:val="none" w:sz="0" w:space="0" w:color="auto"/>
            <w:right w:val="none" w:sz="0" w:space="0" w:color="auto"/>
          </w:divBdr>
          <w:divsChild>
            <w:div w:id="976687696">
              <w:marLeft w:val="0"/>
              <w:marRight w:val="0"/>
              <w:marTop w:val="0"/>
              <w:marBottom w:val="0"/>
              <w:divBdr>
                <w:top w:val="none" w:sz="0" w:space="0" w:color="auto"/>
                <w:left w:val="none" w:sz="0" w:space="0" w:color="auto"/>
                <w:bottom w:val="none" w:sz="0" w:space="0" w:color="auto"/>
                <w:right w:val="none" w:sz="0" w:space="0" w:color="auto"/>
              </w:divBdr>
            </w:div>
          </w:divsChild>
        </w:div>
        <w:div w:id="187646806">
          <w:marLeft w:val="360"/>
          <w:marRight w:val="0"/>
          <w:marTop w:val="0"/>
          <w:marBottom w:val="72"/>
          <w:divBdr>
            <w:top w:val="none" w:sz="0" w:space="0" w:color="auto"/>
            <w:left w:val="none" w:sz="0" w:space="0" w:color="auto"/>
            <w:bottom w:val="none" w:sz="0" w:space="0" w:color="auto"/>
            <w:right w:val="none" w:sz="0" w:space="0" w:color="auto"/>
          </w:divBdr>
          <w:divsChild>
            <w:div w:id="448862557">
              <w:marLeft w:val="0"/>
              <w:marRight w:val="0"/>
              <w:marTop w:val="0"/>
              <w:marBottom w:val="0"/>
              <w:divBdr>
                <w:top w:val="none" w:sz="0" w:space="0" w:color="auto"/>
                <w:left w:val="none" w:sz="0" w:space="0" w:color="auto"/>
                <w:bottom w:val="none" w:sz="0" w:space="0" w:color="auto"/>
                <w:right w:val="none" w:sz="0" w:space="0" w:color="auto"/>
              </w:divBdr>
            </w:div>
          </w:divsChild>
        </w:div>
        <w:div w:id="452099158">
          <w:marLeft w:val="360"/>
          <w:marRight w:val="0"/>
          <w:marTop w:val="0"/>
          <w:marBottom w:val="72"/>
          <w:divBdr>
            <w:top w:val="none" w:sz="0" w:space="0" w:color="auto"/>
            <w:left w:val="none" w:sz="0" w:space="0" w:color="auto"/>
            <w:bottom w:val="none" w:sz="0" w:space="0" w:color="auto"/>
            <w:right w:val="none" w:sz="0" w:space="0" w:color="auto"/>
          </w:divBdr>
          <w:divsChild>
            <w:div w:id="1650286686">
              <w:marLeft w:val="0"/>
              <w:marRight w:val="0"/>
              <w:marTop w:val="0"/>
              <w:marBottom w:val="0"/>
              <w:divBdr>
                <w:top w:val="none" w:sz="0" w:space="0" w:color="auto"/>
                <w:left w:val="none" w:sz="0" w:space="0" w:color="auto"/>
                <w:bottom w:val="none" w:sz="0" w:space="0" w:color="auto"/>
                <w:right w:val="none" w:sz="0" w:space="0" w:color="auto"/>
              </w:divBdr>
            </w:div>
          </w:divsChild>
        </w:div>
        <w:div w:id="747116474">
          <w:marLeft w:val="360"/>
          <w:marRight w:val="0"/>
          <w:marTop w:val="0"/>
          <w:marBottom w:val="72"/>
          <w:divBdr>
            <w:top w:val="none" w:sz="0" w:space="0" w:color="auto"/>
            <w:left w:val="none" w:sz="0" w:space="0" w:color="auto"/>
            <w:bottom w:val="none" w:sz="0" w:space="0" w:color="auto"/>
            <w:right w:val="none" w:sz="0" w:space="0" w:color="auto"/>
          </w:divBdr>
          <w:divsChild>
            <w:div w:id="528686747">
              <w:marLeft w:val="0"/>
              <w:marRight w:val="0"/>
              <w:marTop w:val="0"/>
              <w:marBottom w:val="0"/>
              <w:divBdr>
                <w:top w:val="none" w:sz="0" w:space="0" w:color="auto"/>
                <w:left w:val="none" w:sz="0" w:space="0" w:color="auto"/>
                <w:bottom w:val="none" w:sz="0" w:space="0" w:color="auto"/>
                <w:right w:val="none" w:sz="0" w:space="0" w:color="auto"/>
              </w:divBdr>
            </w:div>
          </w:divsChild>
        </w:div>
        <w:div w:id="1602765416">
          <w:marLeft w:val="360"/>
          <w:marRight w:val="0"/>
          <w:marTop w:val="0"/>
          <w:marBottom w:val="72"/>
          <w:divBdr>
            <w:top w:val="none" w:sz="0" w:space="0" w:color="auto"/>
            <w:left w:val="none" w:sz="0" w:space="0" w:color="auto"/>
            <w:bottom w:val="none" w:sz="0" w:space="0" w:color="auto"/>
            <w:right w:val="none" w:sz="0" w:space="0" w:color="auto"/>
          </w:divBdr>
          <w:divsChild>
            <w:div w:id="927614283">
              <w:marLeft w:val="0"/>
              <w:marRight w:val="0"/>
              <w:marTop w:val="0"/>
              <w:marBottom w:val="0"/>
              <w:divBdr>
                <w:top w:val="none" w:sz="0" w:space="0" w:color="auto"/>
                <w:left w:val="none" w:sz="0" w:space="0" w:color="auto"/>
                <w:bottom w:val="none" w:sz="0" w:space="0" w:color="auto"/>
                <w:right w:val="none" w:sz="0" w:space="0" w:color="auto"/>
              </w:divBdr>
            </w:div>
          </w:divsChild>
        </w:div>
        <w:div w:id="582835856">
          <w:marLeft w:val="360"/>
          <w:marRight w:val="0"/>
          <w:marTop w:val="0"/>
          <w:marBottom w:val="72"/>
          <w:divBdr>
            <w:top w:val="none" w:sz="0" w:space="0" w:color="auto"/>
            <w:left w:val="none" w:sz="0" w:space="0" w:color="auto"/>
            <w:bottom w:val="none" w:sz="0" w:space="0" w:color="auto"/>
            <w:right w:val="none" w:sz="0" w:space="0" w:color="auto"/>
          </w:divBdr>
          <w:divsChild>
            <w:div w:id="856313389">
              <w:marLeft w:val="0"/>
              <w:marRight w:val="0"/>
              <w:marTop w:val="0"/>
              <w:marBottom w:val="0"/>
              <w:divBdr>
                <w:top w:val="none" w:sz="0" w:space="0" w:color="auto"/>
                <w:left w:val="none" w:sz="0" w:space="0" w:color="auto"/>
                <w:bottom w:val="none" w:sz="0" w:space="0" w:color="auto"/>
                <w:right w:val="none" w:sz="0" w:space="0" w:color="auto"/>
              </w:divBdr>
            </w:div>
          </w:divsChild>
        </w:div>
        <w:div w:id="2142531254">
          <w:marLeft w:val="360"/>
          <w:marRight w:val="0"/>
          <w:marTop w:val="0"/>
          <w:marBottom w:val="72"/>
          <w:divBdr>
            <w:top w:val="none" w:sz="0" w:space="0" w:color="auto"/>
            <w:left w:val="none" w:sz="0" w:space="0" w:color="auto"/>
            <w:bottom w:val="none" w:sz="0" w:space="0" w:color="auto"/>
            <w:right w:val="none" w:sz="0" w:space="0" w:color="auto"/>
          </w:divBdr>
          <w:divsChild>
            <w:div w:id="1857191174">
              <w:marLeft w:val="0"/>
              <w:marRight w:val="0"/>
              <w:marTop w:val="0"/>
              <w:marBottom w:val="0"/>
              <w:divBdr>
                <w:top w:val="none" w:sz="0" w:space="0" w:color="auto"/>
                <w:left w:val="none" w:sz="0" w:space="0" w:color="auto"/>
                <w:bottom w:val="none" w:sz="0" w:space="0" w:color="auto"/>
                <w:right w:val="none" w:sz="0" w:space="0" w:color="auto"/>
              </w:divBdr>
            </w:div>
          </w:divsChild>
        </w:div>
        <w:div w:id="435179575">
          <w:marLeft w:val="360"/>
          <w:marRight w:val="0"/>
          <w:marTop w:val="0"/>
          <w:marBottom w:val="72"/>
          <w:divBdr>
            <w:top w:val="none" w:sz="0" w:space="0" w:color="auto"/>
            <w:left w:val="none" w:sz="0" w:space="0" w:color="auto"/>
            <w:bottom w:val="none" w:sz="0" w:space="0" w:color="auto"/>
            <w:right w:val="none" w:sz="0" w:space="0" w:color="auto"/>
          </w:divBdr>
          <w:divsChild>
            <w:div w:id="1996714570">
              <w:marLeft w:val="0"/>
              <w:marRight w:val="0"/>
              <w:marTop w:val="0"/>
              <w:marBottom w:val="0"/>
              <w:divBdr>
                <w:top w:val="none" w:sz="0" w:space="0" w:color="auto"/>
                <w:left w:val="none" w:sz="0" w:space="0" w:color="auto"/>
                <w:bottom w:val="none" w:sz="0" w:space="0" w:color="auto"/>
                <w:right w:val="none" w:sz="0" w:space="0" w:color="auto"/>
              </w:divBdr>
            </w:div>
          </w:divsChild>
        </w:div>
        <w:div w:id="341781742">
          <w:marLeft w:val="360"/>
          <w:marRight w:val="0"/>
          <w:marTop w:val="0"/>
          <w:marBottom w:val="72"/>
          <w:divBdr>
            <w:top w:val="none" w:sz="0" w:space="0" w:color="auto"/>
            <w:left w:val="none" w:sz="0" w:space="0" w:color="auto"/>
            <w:bottom w:val="none" w:sz="0" w:space="0" w:color="auto"/>
            <w:right w:val="none" w:sz="0" w:space="0" w:color="auto"/>
          </w:divBdr>
          <w:divsChild>
            <w:div w:id="1924993199">
              <w:marLeft w:val="0"/>
              <w:marRight w:val="0"/>
              <w:marTop w:val="0"/>
              <w:marBottom w:val="0"/>
              <w:divBdr>
                <w:top w:val="none" w:sz="0" w:space="0" w:color="auto"/>
                <w:left w:val="none" w:sz="0" w:space="0" w:color="auto"/>
                <w:bottom w:val="none" w:sz="0" w:space="0" w:color="auto"/>
                <w:right w:val="none" w:sz="0" w:space="0" w:color="auto"/>
              </w:divBdr>
            </w:div>
          </w:divsChild>
        </w:div>
        <w:div w:id="372198304">
          <w:marLeft w:val="360"/>
          <w:marRight w:val="0"/>
          <w:marTop w:val="0"/>
          <w:marBottom w:val="72"/>
          <w:divBdr>
            <w:top w:val="none" w:sz="0" w:space="0" w:color="auto"/>
            <w:left w:val="none" w:sz="0" w:space="0" w:color="auto"/>
            <w:bottom w:val="none" w:sz="0" w:space="0" w:color="auto"/>
            <w:right w:val="none" w:sz="0" w:space="0" w:color="auto"/>
          </w:divBdr>
          <w:divsChild>
            <w:div w:id="1065641161">
              <w:marLeft w:val="0"/>
              <w:marRight w:val="0"/>
              <w:marTop w:val="0"/>
              <w:marBottom w:val="0"/>
              <w:divBdr>
                <w:top w:val="none" w:sz="0" w:space="0" w:color="auto"/>
                <w:left w:val="none" w:sz="0" w:space="0" w:color="auto"/>
                <w:bottom w:val="none" w:sz="0" w:space="0" w:color="auto"/>
                <w:right w:val="none" w:sz="0" w:space="0" w:color="auto"/>
              </w:divBdr>
            </w:div>
          </w:divsChild>
        </w:div>
        <w:div w:id="1722903538">
          <w:marLeft w:val="360"/>
          <w:marRight w:val="0"/>
          <w:marTop w:val="0"/>
          <w:marBottom w:val="72"/>
          <w:divBdr>
            <w:top w:val="none" w:sz="0" w:space="0" w:color="auto"/>
            <w:left w:val="none" w:sz="0" w:space="0" w:color="auto"/>
            <w:bottom w:val="none" w:sz="0" w:space="0" w:color="auto"/>
            <w:right w:val="none" w:sz="0" w:space="0" w:color="auto"/>
          </w:divBdr>
          <w:divsChild>
            <w:div w:id="1214928281">
              <w:marLeft w:val="0"/>
              <w:marRight w:val="0"/>
              <w:marTop w:val="0"/>
              <w:marBottom w:val="0"/>
              <w:divBdr>
                <w:top w:val="none" w:sz="0" w:space="0" w:color="auto"/>
                <w:left w:val="none" w:sz="0" w:space="0" w:color="auto"/>
                <w:bottom w:val="none" w:sz="0" w:space="0" w:color="auto"/>
                <w:right w:val="none" w:sz="0" w:space="0" w:color="auto"/>
              </w:divBdr>
            </w:div>
          </w:divsChild>
        </w:div>
        <w:div w:id="85006881">
          <w:marLeft w:val="360"/>
          <w:marRight w:val="0"/>
          <w:marTop w:val="0"/>
          <w:marBottom w:val="72"/>
          <w:divBdr>
            <w:top w:val="none" w:sz="0" w:space="0" w:color="auto"/>
            <w:left w:val="none" w:sz="0" w:space="0" w:color="auto"/>
            <w:bottom w:val="none" w:sz="0" w:space="0" w:color="auto"/>
            <w:right w:val="none" w:sz="0" w:space="0" w:color="auto"/>
          </w:divBdr>
          <w:divsChild>
            <w:div w:id="1561556103">
              <w:marLeft w:val="0"/>
              <w:marRight w:val="0"/>
              <w:marTop w:val="0"/>
              <w:marBottom w:val="0"/>
              <w:divBdr>
                <w:top w:val="none" w:sz="0" w:space="0" w:color="auto"/>
                <w:left w:val="none" w:sz="0" w:space="0" w:color="auto"/>
                <w:bottom w:val="none" w:sz="0" w:space="0" w:color="auto"/>
                <w:right w:val="none" w:sz="0" w:space="0" w:color="auto"/>
              </w:divBdr>
            </w:div>
          </w:divsChild>
        </w:div>
        <w:div w:id="511342017">
          <w:marLeft w:val="360"/>
          <w:marRight w:val="0"/>
          <w:marTop w:val="0"/>
          <w:marBottom w:val="72"/>
          <w:divBdr>
            <w:top w:val="none" w:sz="0" w:space="0" w:color="auto"/>
            <w:left w:val="none" w:sz="0" w:space="0" w:color="auto"/>
            <w:bottom w:val="none" w:sz="0" w:space="0" w:color="auto"/>
            <w:right w:val="none" w:sz="0" w:space="0" w:color="auto"/>
          </w:divBdr>
          <w:divsChild>
            <w:div w:id="2061980492">
              <w:marLeft w:val="0"/>
              <w:marRight w:val="0"/>
              <w:marTop w:val="0"/>
              <w:marBottom w:val="0"/>
              <w:divBdr>
                <w:top w:val="none" w:sz="0" w:space="0" w:color="auto"/>
                <w:left w:val="none" w:sz="0" w:space="0" w:color="auto"/>
                <w:bottom w:val="none" w:sz="0" w:space="0" w:color="auto"/>
                <w:right w:val="none" w:sz="0" w:space="0" w:color="auto"/>
              </w:divBdr>
            </w:div>
          </w:divsChild>
        </w:div>
        <w:div w:id="26369566">
          <w:marLeft w:val="360"/>
          <w:marRight w:val="0"/>
          <w:marTop w:val="0"/>
          <w:marBottom w:val="72"/>
          <w:divBdr>
            <w:top w:val="none" w:sz="0" w:space="0" w:color="auto"/>
            <w:left w:val="none" w:sz="0" w:space="0" w:color="auto"/>
            <w:bottom w:val="none" w:sz="0" w:space="0" w:color="auto"/>
            <w:right w:val="none" w:sz="0" w:space="0" w:color="auto"/>
          </w:divBdr>
          <w:divsChild>
            <w:div w:id="118575126">
              <w:marLeft w:val="0"/>
              <w:marRight w:val="0"/>
              <w:marTop w:val="0"/>
              <w:marBottom w:val="0"/>
              <w:divBdr>
                <w:top w:val="none" w:sz="0" w:space="0" w:color="auto"/>
                <w:left w:val="none" w:sz="0" w:space="0" w:color="auto"/>
                <w:bottom w:val="none" w:sz="0" w:space="0" w:color="auto"/>
                <w:right w:val="none" w:sz="0" w:space="0" w:color="auto"/>
              </w:divBdr>
            </w:div>
          </w:divsChild>
        </w:div>
        <w:div w:id="680471622">
          <w:marLeft w:val="360"/>
          <w:marRight w:val="0"/>
          <w:marTop w:val="0"/>
          <w:marBottom w:val="72"/>
          <w:divBdr>
            <w:top w:val="none" w:sz="0" w:space="0" w:color="auto"/>
            <w:left w:val="none" w:sz="0" w:space="0" w:color="auto"/>
            <w:bottom w:val="none" w:sz="0" w:space="0" w:color="auto"/>
            <w:right w:val="none" w:sz="0" w:space="0" w:color="auto"/>
          </w:divBdr>
          <w:divsChild>
            <w:div w:id="10434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084">
      <w:bodyDiv w:val="1"/>
      <w:marLeft w:val="0"/>
      <w:marRight w:val="0"/>
      <w:marTop w:val="0"/>
      <w:marBottom w:val="0"/>
      <w:divBdr>
        <w:top w:val="none" w:sz="0" w:space="0" w:color="auto"/>
        <w:left w:val="none" w:sz="0" w:space="0" w:color="auto"/>
        <w:bottom w:val="none" w:sz="0" w:space="0" w:color="auto"/>
        <w:right w:val="none" w:sz="0" w:space="0" w:color="auto"/>
      </w:divBdr>
    </w:div>
    <w:div w:id="229660588">
      <w:bodyDiv w:val="1"/>
      <w:marLeft w:val="0"/>
      <w:marRight w:val="0"/>
      <w:marTop w:val="0"/>
      <w:marBottom w:val="0"/>
      <w:divBdr>
        <w:top w:val="none" w:sz="0" w:space="0" w:color="auto"/>
        <w:left w:val="none" w:sz="0" w:space="0" w:color="auto"/>
        <w:bottom w:val="none" w:sz="0" w:space="0" w:color="auto"/>
        <w:right w:val="none" w:sz="0" w:space="0" w:color="auto"/>
      </w:divBdr>
    </w:div>
    <w:div w:id="665018614">
      <w:bodyDiv w:val="1"/>
      <w:marLeft w:val="0"/>
      <w:marRight w:val="0"/>
      <w:marTop w:val="0"/>
      <w:marBottom w:val="0"/>
      <w:divBdr>
        <w:top w:val="none" w:sz="0" w:space="0" w:color="auto"/>
        <w:left w:val="none" w:sz="0" w:space="0" w:color="auto"/>
        <w:bottom w:val="none" w:sz="0" w:space="0" w:color="auto"/>
        <w:right w:val="none" w:sz="0" w:space="0" w:color="auto"/>
      </w:divBdr>
    </w:div>
    <w:div w:id="993609043">
      <w:bodyDiv w:val="1"/>
      <w:marLeft w:val="0"/>
      <w:marRight w:val="0"/>
      <w:marTop w:val="0"/>
      <w:marBottom w:val="0"/>
      <w:divBdr>
        <w:top w:val="none" w:sz="0" w:space="0" w:color="auto"/>
        <w:left w:val="none" w:sz="0" w:space="0" w:color="auto"/>
        <w:bottom w:val="none" w:sz="0" w:space="0" w:color="auto"/>
        <w:right w:val="none" w:sz="0" w:space="0" w:color="auto"/>
      </w:divBdr>
      <w:divsChild>
        <w:div w:id="2035501217">
          <w:marLeft w:val="360"/>
          <w:marRight w:val="0"/>
          <w:marTop w:val="72"/>
          <w:marBottom w:val="72"/>
          <w:divBdr>
            <w:top w:val="none" w:sz="0" w:space="0" w:color="auto"/>
            <w:left w:val="none" w:sz="0" w:space="0" w:color="auto"/>
            <w:bottom w:val="none" w:sz="0" w:space="0" w:color="auto"/>
            <w:right w:val="none" w:sz="0" w:space="0" w:color="auto"/>
          </w:divBdr>
          <w:divsChild>
            <w:div w:id="1331060292">
              <w:marLeft w:val="0"/>
              <w:marRight w:val="0"/>
              <w:marTop w:val="0"/>
              <w:marBottom w:val="0"/>
              <w:divBdr>
                <w:top w:val="none" w:sz="0" w:space="0" w:color="auto"/>
                <w:left w:val="none" w:sz="0" w:space="0" w:color="auto"/>
                <w:bottom w:val="none" w:sz="0" w:space="0" w:color="auto"/>
                <w:right w:val="none" w:sz="0" w:space="0" w:color="auto"/>
              </w:divBdr>
            </w:div>
          </w:divsChild>
        </w:div>
        <w:div w:id="1584221664">
          <w:marLeft w:val="360"/>
          <w:marRight w:val="0"/>
          <w:marTop w:val="0"/>
          <w:marBottom w:val="72"/>
          <w:divBdr>
            <w:top w:val="none" w:sz="0" w:space="0" w:color="auto"/>
            <w:left w:val="none" w:sz="0" w:space="0" w:color="auto"/>
            <w:bottom w:val="none" w:sz="0" w:space="0" w:color="auto"/>
            <w:right w:val="none" w:sz="0" w:space="0" w:color="auto"/>
          </w:divBdr>
          <w:divsChild>
            <w:div w:id="1670214616">
              <w:marLeft w:val="0"/>
              <w:marRight w:val="0"/>
              <w:marTop w:val="0"/>
              <w:marBottom w:val="0"/>
              <w:divBdr>
                <w:top w:val="none" w:sz="0" w:space="0" w:color="auto"/>
                <w:left w:val="none" w:sz="0" w:space="0" w:color="auto"/>
                <w:bottom w:val="none" w:sz="0" w:space="0" w:color="auto"/>
                <w:right w:val="none" w:sz="0" w:space="0" w:color="auto"/>
              </w:divBdr>
            </w:div>
          </w:divsChild>
        </w:div>
        <w:div w:id="763841675">
          <w:marLeft w:val="360"/>
          <w:marRight w:val="0"/>
          <w:marTop w:val="0"/>
          <w:marBottom w:val="72"/>
          <w:divBdr>
            <w:top w:val="none" w:sz="0" w:space="0" w:color="auto"/>
            <w:left w:val="none" w:sz="0" w:space="0" w:color="auto"/>
            <w:bottom w:val="none" w:sz="0" w:space="0" w:color="auto"/>
            <w:right w:val="none" w:sz="0" w:space="0" w:color="auto"/>
          </w:divBdr>
          <w:divsChild>
            <w:div w:id="568854636">
              <w:marLeft w:val="0"/>
              <w:marRight w:val="0"/>
              <w:marTop w:val="0"/>
              <w:marBottom w:val="0"/>
              <w:divBdr>
                <w:top w:val="none" w:sz="0" w:space="0" w:color="auto"/>
                <w:left w:val="none" w:sz="0" w:space="0" w:color="auto"/>
                <w:bottom w:val="none" w:sz="0" w:space="0" w:color="auto"/>
                <w:right w:val="none" w:sz="0" w:space="0" w:color="auto"/>
              </w:divBdr>
            </w:div>
          </w:divsChild>
        </w:div>
        <w:div w:id="2133938993">
          <w:marLeft w:val="360"/>
          <w:marRight w:val="0"/>
          <w:marTop w:val="0"/>
          <w:marBottom w:val="72"/>
          <w:divBdr>
            <w:top w:val="none" w:sz="0" w:space="0" w:color="auto"/>
            <w:left w:val="none" w:sz="0" w:space="0" w:color="auto"/>
            <w:bottom w:val="none" w:sz="0" w:space="0" w:color="auto"/>
            <w:right w:val="none" w:sz="0" w:space="0" w:color="auto"/>
          </w:divBdr>
          <w:divsChild>
            <w:div w:id="467358372">
              <w:marLeft w:val="0"/>
              <w:marRight w:val="0"/>
              <w:marTop w:val="0"/>
              <w:marBottom w:val="0"/>
              <w:divBdr>
                <w:top w:val="none" w:sz="0" w:space="0" w:color="auto"/>
                <w:left w:val="none" w:sz="0" w:space="0" w:color="auto"/>
                <w:bottom w:val="none" w:sz="0" w:space="0" w:color="auto"/>
                <w:right w:val="none" w:sz="0" w:space="0" w:color="auto"/>
              </w:divBdr>
            </w:div>
          </w:divsChild>
        </w:div>
        <w:div w:id="1803844911">
          <w:marLeft w:val="360"/>
          <w:marRight w:val="0"/>
          <w:marTop w:val="0"/>
          <w:marBottom w:val="72"/>
          <w:divBdr>
            <w:top w:val="none" w:sz="0" w:space="0" w:color="auto"/>
            <w:left w:val="none" w:sz="0" w:space="0" w:color="auto"/>
            <w:bottom w:val="none" w:sz="0" w:space="0" w:color="auto"/>
            <w:right w:val="none" w:sz="0" w:space="0" w:color="auto"/>
          </w:divBdr>
          <w:divsChild>
            <w:div w:id="791481594">
              <w:marLeft w:val="0"/>
              <w:marRight w:val="0"/>
              <w:marTop w:val="0"/>
              <w:marBottom w:val="0"/>
              <w:divBdr>
                <w:top w:val="none" w:sz="0" w:space="0" w:color="auto"/>
                <w:left w:val="none" w:sz="0" w:space="0" w:color="auto"/>
                <w:bottom w:val="none" w:sz="0" w:space="0" w:color="auto"/>
                <w:right w:val="none" w:sz="0" w:space="0" w:color="auto"/>
              </w:divBdr>
            </w:div>
          </w:divsChild>
        </w:div>
        <w:div w:id="86191798">
          <w:marLeft w:val="360"/>
          <w:marRight w:val="0"/>
          <w:marTop w:val="0"/>
          <w:marBottom w:val="72"/>
          <w:divBdr>
            <w:top w:val="none" w:sz="0" w:space="0" w:color="auto"/>
            <w:left w:val="none" w:sz="0" w:space="0" w:color="auto"/>
            <w:bottom w:val="none" w:sz="0" w:space="0" w:color="auto"/>
            <w:right w:val="none" w:sz="0" w:space="0" w:color="auto"/>
          </w:divBdr>
          <w:divsChild>
            <w:div w:id="559748304">
              <w:marLeft w:val="0"/>
              <w:marRight w:val="0"/>
              <w:marTop w:val="0"/>
              <w:marBottom w:val="0"/>
              <w:divBdr>
                <w:top w:val="none" w:sz="0" w:space="0" w:color="auto"/>
                <w:left w:val="none" w:sz="0" w:space="0" w:color="auto"/>
                <w:bottom w:val="none" w:sz="0" w:space="0" w:color="auto"/>
                <w:right w:val="none" w:sz="0" w:space="0" w:color="auto"/>
              </w:divBdr>
            </w:div>
          </w:divsChild>
        </w:div>
        <w:div w:id="564223043">
          <w:marLeft w:val="360"/>
          <w:marRight w:val="0"/>
          <w:marTop w:val="0"/>
          <w:marBottom w:val="72"/>
          <w:divBdr>
            <w:top w:val="none" w:sz="0" w:space="0" w:color="auto"/>
            <w:left w:val="none" w:sz="0" w:space="0" w:color="auto"/>
            <w:bottom w:val="none" w:sz="0" w:space="0" w:color="auto"/>
            <w:right w:val="none" w:sz="0" w:space="0" w:color="auto"/>
          </w:divBdr>
          <w:divsChild>
            <w:div w:id="328094720">
              <w:marLeft w:val="0"/>
              <w:marRight w:val="0"/>
              <w:marTop w:val="0"/>
              <w:marBottom w:val="0"/>
              <w:divBdr>
                <w:top w:val="none" w:sz="0" w:space="0" w:color="auto"/>
                <w:left w:val="none" w:sz="0" w:space="0" w:color="auto"/>
                <w:bottom w:val="none" w:sz="0" w:space="0" w:color="auto"/>
                <w:right w:val="none" w:sz="0" w:space="0" w:color="auto"/>
              </w:divBdr>
            </w:div>
          </w:divsChild>
        </w:div>
        <w:div w:id="1119684329">
          <w:marLeft w:val="360"/>
          <w:marRight w:val="0"/>
          <w:marTop w:val="0"/>
          <w:marBottom w:val="72"/>
          <w:divBdr>
            <w:top w:val="none" w:sz="0" w:space="0" w:color="auto"/>
            <w:left w:val="none" w:sz="0" w:space="0" w:color="auto"/>
            <w:bottom w:val="none" w:sz="0" w:space="0" w:color="auto"/>
            <w:right w:val="none" w:sz="0" w:space="0" w:color="auto"/>
          </w:divBdr>
          <w:divsChild>
            <w:div w:id="274871495">
              <w:marLeft w:val="0"/>
              <w:marRight w:val="0"/>
              <w:marTop w:val="0"/>
              <w:marBottom w:val="0"/>
              <w:divBdr>
                <w:top w:val="none" w:sz="0" w:space="0" w:color="auto"/>
                <w:left w:val="none" w:sz="0" w:space="0" w:color="auto"/>
                <w:bottom w:val="none" w:sz="0" w:space="0" w:color="auto"/>
                <w:right w:val="none" w:sz="0" w:space="0" w:color="auto"/>
              </w:divBdr>
            </w:div>
          </w:divsChild>
        </w:div>
        <w:div w:id="1589390140">
          <w:marLeft w:val="360"/>
          <w:marRight w:val="0"/>
          <w:marTop w:val="0"/>
          <w:marBottom w:val="72"/>
          <w:divBdr>
            <w:top w:val="none" w:sz="0" w:space="0" w:color="auto"/>
            <w:left w:val="none" w:sz="0" w:space="0" w:color="auto"/>
            <w:bottom w:val="none" w:sz="0" w:space="0" w:color="auto"/>
            <w:right w:val="none" w:sz="0" w:space="0" w:color="auto"/>
          </w:divBdr>
          <w:divsChild>
            <w:div w:id="436564729">
              <w:marLeft w:val="0"/>
              <w:marRight w:val="0"/>
              <w:marTop w:val="0"/>
              <w:marBottom w:val="0"/>
              <w:divBdr>
                <w:top w:val="none" w:sz="0" w:space="0" w:color="auto"/>
                <w:left w:val="none" w:sz="0" w:space="0" w:color="auto"/>
                <w:bottom w:val="none" w:sz="0" w:space="0" w:color="auto"/>
                <w:right w:val="none" w:sz="0" w:space="0" w:color="auto"/>
              </w:divBdr>
            </w:div>
          </w:divsChild>
        </w:div>
        <w:div w:id="140117364">
          <w:marLeft w:val="360"/>
          <w:marRight w:val="0"/>
          <w:marTop w:val="0"/>
          <w:marBottom w:val="72"/>
          <w:divBdr>
            <w:top w:val="none" w:sz="0" w:space="0" w:color="auto"/>
            <w:left w:val="none" w:sz="0" w:space="0" w:color="auto"/>
            <w:bottom w:val="none" w:sz="0" w:space="0" w:color="auto"/>
            <w:right w:val="none" w:sz="0" w:space="0" w:color="auto"/>
          </w:divBdr>
          <w:divsChild>
            <w:div w:id="1035472073">
              <w:marLeft w:val="0"/>
              <w:marRight w:val="0"/>
              <w:marTop w:val="0"/>
              <w:marBottom w:val="0"/>
              <w:divBdr>
                <w:top w:val="none" w:sz="0" w:space="0" w:color="auto"/>
                <w:left w:val="none" w:sz="0" w:space="0" w:color="auto"/>
                <w:bottom w:val="none" w:sz="0" w:space="0" w:color="auto"/>
                <w:right w:val="none" w:sz="0" w:space="0" w:color="auto"/>
              </w:divBdr>
            </w:div>
          </w:divsChild>
        </w:div>
        <w:div w:id="1494947794">
          <w:marLeft w:val="360"/>
          <w:marRight w:val="0"/>
          <w:marTop w:val="0"/>
          <w:marBottom w:val="72"/>
          <w:divBdr>
            <w:top w:val="none" w:sz="0" w:space="0" w:color="auto"/>
            <w:left w:val="none" w:sz="0" w:space="0" w:color="auto"/>
            <w:bottom w:val="none" w:sz="0" w:space="0" w:color="auto"/>
            <w:right w:val="none" w:sz="0" w:space="0" w:color="auto"/>
          </w:divBdr>
          <w:divsChild>
            <w:div w:id="942811088">
              <w:marLeft w:val="0"/>
              <w:marRight w:val="0"/>
              <w:marTop w:val="0"/>
              <w:marBottom w:val="0"/>
              <w:divBdr>
                <w:top w:val="none" w:sz="0" w:space="0" w:color="auto"/>
                <w:left w:val="none" w:sz="0" w:space="0" w:color="auto"/>
                <w:bottom w:val="none" w:sz="0" w:space="0" w:color="auto"/>
                <w:right w:val="none" w:sz="0" w:space="0" w:color="auto"/>
              </w:divBdr>
            </w:div>
          </w:divsChild>
        </w:div>
        <w:div w:id="37246470">
          <w:marLeft w:val="360"/>
          <w:marRight w:val="0"/>
          <w:marTop w:val="0"/>
          <w:marBottom w:val="72"/>
          <w:divBdr>
            <w:top w:val="none" w:sz="0" w:space="0" w:color="auto"/>
            <w:left w:val="none" w:sz="0" w:space="0" w:color="auto"/>
            <w:bottom w:val="none" w:sz="0" w:space="0" w:color="auto"/>
            <w:right w:val="none" w:sz="0" w:space="0" w:color="auto"/>
          </w:divBdr>
          <w:divsChild>
            <w:div w:id="1931236952">
              <w:marLeft w:val="0"/>
              <w:marRight w:val="0"/>
              <w:marTop w:val="0"/>
              <w:marBottom w:val="0"/>
              <w:divBdr>
                <w:top w:val="none" w:sz="0" w:space="0" w:color="auto"/>
                <w:left w:val="none" w:sz="0" w:space="0" w:color="auto"/>
                <w:bottom w:val="none" w:sz="0" w:space="0" w:color="auto"/>
                <w:right w:val="none" w:sz="0" w:space="0" w:color="auto"/>
              </w:divBdr>
            </w:div>
          </w:divsChild>
        </w:div>
        <w:div w:id="349601657">
          <w:marLeft w:val="360"/>
          <w:marRight w:val="0"/>
          <w:marTop w:val="0"/>
          <w:marBottom w:val="72"/>
          <w:divBdr>
            <w:top w:val="none" w:sz="0" w:space="0" w:color="auto"/>
            <w:left w:val="none" w:sz="0" w:space="0" w:color="auto"/>
            <w:bottom w:val="none" w:sz="0" w:space="0" w:color="auto"/>
            <w:right w:val="none" w:sz="0" w:space="0" w:color="auto"/>
          </w:divBdr>
          <w:divsChild>
            <w:div w:id="1403597358">
              <w:marLeft w:val="0"/>
              <w:marRight w:val="0"/>
              <w:marTop w:val="0"/>
              <w:marBottom w:val="0"/>
              <w:divBdr>
                <w:top w:val="none" w:sz="0" w:space="0" w:color="auto"/>
                <w:left w:val="none" w:sz="0" w:space="0" w:color="auto"/>
                <w:bottom w:val="none" w:sz="0" w:space="0" w:color="auto"/>
                <w:right w:val="none" w:sz="0" w:space="0" w:color="auto"/>
              </w:divBdr>
            </w:div>
          </w:divsChild>
        </w:div>
        <w:div w:id="1867937171">
          <w:marLeft w:val="360"/>
          <w:marRight w:val="0"/>
          <w:marTop w:val="0"/>
          <w:marBottom w:val="72"/>
          <w:divBdr>
            <w:top w:val="none" w:sz="0" w:space="0" w:color="auto"/>
            <w:left w:val="none" w:sz="0" w:space="0" w:color="auto"/>
            <w:bottom w:val="none" w:sz="0" w:space="0" w:color="auto"/>
            <w:right w:val="none" w:sz="0" w:space="0" w:color="auto"/>
          </w:divBdr>
          <w:divsChild>
            <w:div w:id="96681170">
              <w:marLeft w:val="0"/>
              <w:marRight w:val="0"/>
              <w:marTop w:val="0"/>
              <w:marBottom w:val="0"/>
              <w:divBdr>
                <w:top w:val="none" w:sz="0" w:space="0" w:color="auto"/>
                <w:left w:val="none" w:sz="0" w:space="0" w:color="auto"/>
                <w:bottom w:val="none" w:sz="0" w:space="0" w:color="auto"/>
                <w:right w:val="none" w:sz="0" w:space="0" w:color="auto"/>
              </w:divBdr>
            </w:div>
          </w:divsChild>
        </w:div>
        <w:div w:id="1347902890">
          <w:marLeft w:val="360"/>
          <w:marRight w:val="0"/>
          <w:marTop w:val="0"/>
          <w:marBottom w:val="72"/>
          <w:divBdr>
            <w:top w:val="none" w:sz="0" w:space="0" w:color="auto"/>
            <w:left w:val="none" w:sz="0" w:space="0" w:color="auto"/>
            <w:bottom w:val="none" w:sz="0" w:space="0" w:color="auto"/>
            <w:right w:val="none" w:sz="0" w:space="0" w:color="auto"/>
          </w:divBdr>
          <w:divsChild>
            <w:div w:id="694381357">
              <w:marLeft w:val="0"/>
              <w:marRight w:val="0"/>
              <w:marTop w:val="0"/>
              <w:marBottom w:val="0"/>
              <w:divBdr>
                <w:top w:val="none" w:sz="0" w:space="0" w:color="auto"/>
                <w:left w:val="none" w:sz="0" w:space="0" w:color="auto"/>
                <w:bottom w:val="none" w:sz="0" w:space="0" w:color="auto"/>
                <w:right w:val="none" w:sz="0" w:space="0" w:color="auto"/>
              </w:divBdr>
            </w:div>
          </w:divsChild>
        </w:div>
        <w:div w:id="862783860">
          <w:marLeft w:val="360"/>
          <w:marRight w:val="0"/>
          <w:marTop w:val="0"/>
          <w:marBottom w:val="72"/>
          <w:divBdr>
            <w:top w:val="none" w:sz="0" w:space="0" w:color="auto"/>
            <w:left w:val="none" w:sz="0" w:space="0" w:color="auto"/>
            <w:bottom w:val="none" w:sz="0" w:space="0" w:color="auto"/>
            <w:right w:val="none" w:sz="0" w:space="0" w:color="auto"/>
          </w:divBdr>
          <w:divsChild>
            <w:div w:id="1585142094">
              <w:marLeft w:val="0"/>
              <w:marRight w:val="0"/>
              <w:marTop w:val="0"/>
              <w:marBottom w:val="0"/>
              <w:divBdr>
                <w:top w:val="none" w:sz="0" w:space="0" w:color="auto"/>
                <w:left w:val="none" w:sz="0" w:space="0" w:color="auto"/>
                <w:bottom w:val="none" w:sz="0" w:space="0" w:color="auto"/>
                <w:right w:val="none" w:sz="0" w:space="0" w:color="auto"/>
              </w:divBdr>
            </w:div>
          </w:divsChild>
        </w:div>
        <w:div w:id="1723094537">
          <w:marLeft w:val="360"/>
          <w:marRight w:val="0"/>
          <w:marTop w:val="0"/>
          <w:marBottom w:val="72"/>
          <w:divBdr>
            <w:top w:val="none" w:sz="0" w:space="0" w:color="auto"/>
            <w:left w:val="none" w:sz="0" w:space="0" w:color="auto"/>
            <w:bottom w:val="none" w:sz="0" w:space="0" w:color="auto"/>
            <w:right w:val="none" w:sz="0" w:space="0" w:color="auto"/>
          </w:divBdr>
          <w:divsChild>
            <w:div w:id="90822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9134">
      <w:bodyDiv w:val="1"/>
      <w:marLeft w:val="0"/>
      <w:marRight w:val="0"/>
      <w:marTop w:val="0"/>
      <w:marBottom w:val="0"/>
      <w:divBdr>
        <w:top w:val="none" w:sz="0" w:space="0" w:color="auto"/>
        <w:left w:val="none" w:sz="0" w:space="0" w:color="auto"/>
        <w:bottom w:val="none" w:sz="0" w:space="0" w:color="auto"/>
        <w:right w:val="none" w:sz="0" w:space="0" w:color="auto"/>
      </w:divBdr>
    </w:div>
    <w:div w:id="1280258083">
      <w:bodyDiv w:val="1"/>
      <w:marLeft w:val="0"/>
      <w:marRight w:val="0"/>
      <w:marTop w:val="0"/>
      <w:marBottom w:val="0"/>
      <w:divBdr>
        <w:top w:val="none" w:sz="0" w:space="0" w:color="auto"/>
        <w:left w:val="none" w:sz="0" w:space="0" w:color="auto"/>
        <w:bottom w:val="none" w:sz="0" w:space="0" w:color="auto"/>
        <w:right w:val="none" w:sz="0" w:space="0" w:color="auto"/>
      </w:divBdr>
      <w:divsChild>
        <w:div w:id="1304962593">
          <w:marLeft w:val="360"/>
          <w:marRight w:val="0"/>
          <w:marTop w:val="72"/>
          <w:marBottom w:val="72"/>
          <w:divBdr>
            <w:top w:val="none" w:sz="0" w:space="0" w:color="auto"/>
            <w:left w:val="none" w:sz="0" w:space="0" w:color="auto"/>
            <w:bottom w:val="none" w:sz="0" w:space="0" w:color="auto"/>
            <w:right w:val="none" w:sz="0" w:space="0" w:color="auto"/>
          </w:divBdr>
          <w:divsChild>
            <w:div w:id="1039277367">
              <w:marLeft w:val="0"/>
              <w:marRight w:val="0"/>
              <w:marTop w:val="0"/>
              <w:marBottom w:val="0"/>
              <w:divBdr>
                <w:top w:val="none" w:sz="0" w:space="0" w:color="auto"/>
                <w:left w:val="none" w:sz="0" w:space="0" w:color="auto"/>
                <w:bottom w:val="none" w:sz="0" w:space="0" w:color="auto"/>
                <w:right w:val="none" w:sz="0" w:space="0" w:color="auto"/>
              </w:divBdr>
            </w:div>
          </w:divsChild>
        </w:div>
        <w:div w:id="1169557368">
          <w:marLeft w:val="360"/>
          <w:marRight w:val="0"/>
          <w:marTop w:val="0"/>
          <w:marBottom w:val="72"/>
          <w:divBdr>
            <w:top w:val="none" w:sz="0" w:space="0" w:color="auto"/>
            <w:left w:val="none" w:sz="0" w:space="0" w:color="auto"/>
            <w:bottom w:val="none" w:sz="0" w:space="0" w:color="auto"/>
            <w:right w:val="none" w:sz="0" w:space="0" w:color="auto"/>
          </w:divBdr>
          <w:divsChild>
            <w:div w:id="1143698689">
              <w:marLeft w:val="0"/>
              <w:marRight w:val="0"/>
              <w:marTop w:val="0"/>
              <w:marBottom w:val="0"/>
              <w:divBdr>
                <w:top w:val="none" w:sz="0" w:space="0" w:color="auto"/>
                <w:left w:val="none" w:sz="0" w:space="0" w:color="auto"/>
                <w:bottom w:val="none" w:sz="0" w:space="0" w:color="auto"/>
                <w:right w:val="none" w:sz="0" w:space="0" w:color="auto"/>
              </w:divBdr>
            </w:div>
          </w:divsChild>
        </w:div>
        <w:div w:id="1084182586">
          <w:marLeft w:val="360"/>
          <w:marRight w:val="0"/>
          <w:marTop w:val="0"/>
          <w:marBottom w:val="72"/>
          <w:divBdr>
            <w:top w:val="none" w:sz="0" w:space="0" w:color="auto"/>
            <w:left w:val="none" w:sz="0" w:space="0" w:color="auto"/>
            <w:bottom w:val="none" w:sz="0" w:space="0" w:color="auto"/>
            <w:right w:val="none" w:sz="0" w:space="0" w:color="auto"/>
          </w:divBdr>
          <w:divsChild>
            <w:div w:id="428938710">
              <w:marLeft w:val="0"/>
              <w:marRight w:val="0"/>
              <w:marTop w:val="0"/>
              <w:marBottom w:val="0"/>
              <w:divBdr>
                <w:top w:val="none" w:sz="0" w:space="0" w:color="auto"/>
                <w:left w:val="none" w:sz="0" w:space="0" w:color="auto"/>
                <w:bottom w:val="none" w:sz="0" w:space="0" w:color="auto"/>
                <w:right w:val="none" w:sz="0" w:space="0" w:color="auto"/>
              </w:divBdr>
            </w:div>
          </w:divsChild>
        </w:div>
        <w:div w:id="1361511043">
          <w:marLeft w:val="360"/>
          <w:marRight w:val="0"/>
          <w:marTop w:val="0"/>
          <w:marBottom w:val="72"/>
          <w:divBdr>
            <w:top w:val="none" w:sz="0" w:space="0" w:color="auto"/>
            <w:left w:val="none" w:sz="0" w:space="0" w:color="auto"/>
            <w:bottom w:val="none" w:sz="0" w:space="0" w:color="auto"/>
            <w:right w:val="none" w:sz="0" w:space="0" w:color="auto"/>
          </w:divBdr>
          <w:divsChild>
            <w:div w:id="1893493232">
              <w:marLeft w:val="0"/>
              <w:marRight w:val="0"/>
              <w:marTop w:val="0"/>
              <w:marBottom w:val="0"/>
              <w:divBdr>
                <w:top w:val="none" w:sz="0" w:space="0" w:color="auto"/>
                <w:left w:val="none" w:sz="0" w:space="0" w:color="auto"/>
                <w:bottom w:val="none" w:sz="0" w:space="0" w:color="auto"/>
                <w:right w:val="none" w:sz="0" w:space="0" w:color="auto"/>
              </w:divBdr>
            </w:div>
          </w:divsChild>
        </w:div>
        <w:div w:id="1924102609">
          <w:marLeft w:val="360"/>
          <w:marRight w:val="0"/>
          <w:marTop w:val="0"/>
          <w:marBottom w:val="72"/>
          <w:divBdr>
            <w:top w:val="none" w:sz="0" w:space="0" w:color="auto"/>
            <w:left w:val="none" w:sz="0" w:space="0" w:color="auto"/>
            <w:bottom w:val="none" w:sz="0" w:space="0" w:color="auto"/>
            <w:right w:val="none" w:sz="0" w:space="0" w:color="auto"/>
          </w:divBdr>
          <w:divsChild>
            <w:div w:id="1711803095">
              <w:marLeft w:val="0"/>
              <w:marRight w:val="0"/>
              <w:marTop w:val="0"/>
              <w:marBottom w:val="0"/>
              <w:divBdr>
                <w:top w:val="none" w:sz="0" w:space="0" w:color="auto"/>
                <w:left w:val="none" w:sz="0" w:space="0" w:color="auto"/>
                <w:bottom w:val="none" w:sz="0" w:space="0" w:color="auto"/>
                <w:right w:val="none" w:sz="0" w:space="0" w:color="auto"/>
              </w:divBdr>
            </w:div>
          </w:divsChild>
        </w:div>
        <w:div w:id="1905022288">
          <w:marLeft w:val="360"/>
          <w:marRight w:val="0"/>
          <w:marTop w:val="0"/>
          <w:marBottom w:val="72"/>
          <w:divBdr>
            <w:top w:val="none" w:sz="0" w:space="0" w:color="auto"/>
            <w:left w:val="none" w:sz="0" w:space="0" w:color="auto"/>
            <w:bottom w:val="none" w:sz="0" w:space="0" w:color="auto"/>
            <w:right w:val="none" w:sz="0" w:space="0" w:color="auto"/>
          </w:divBdr>
          <w:divsChild>
            <w:div w:id="1888175108">
              <w:marLeft w:val="0"/>
              <w:marRight w:val="0"/>
              <w:marTop w:val="0"/>
              <w:marBottom w:val="0"/>
              <w:divBdr>
                <w:top w:val="none" w:sz="0" w:space="0" w:color="auto"/>
                <w:left w:val="none" w:sz="0" w:space="0" w:color="auto"/>
                <w:bottom w:val="none" w:sz="0" w:space="0" w:color="auto"/>
                <w:right w:val="none" w:sz="0" w:space="0" w:color="auto"/>
              </w:divBdr>
            </w:div>
          </w:divsChild>
        </w:div>
        <w:div w:id="1250580277">
          <w:marLeft w:val="360"/>
          <w:marRight w:val="0"/>
          <w:marTop w:val="0"/>
          <w:marBottom w:val="72"/>
          <w:divBdr>
            <w:top w:val="none" w:sz="0" w:space="0" w:color="auto"/>
            <w:left w:val="none" w:sz="0" w:space="0" w:color="auto"/>
            <w:bottom w:val="none" w:sz="0" w:space="0" w:color="auto"/>
            <w:right w:val="none" w:sz="0" w:space="0" w:color="auto"/>
          </w:divBdr>
          <w:divsChild>
            <w:div w:id="2138722451">
              <w:marLeft w:val="0"/>
              <w:marRight w:val="0"/>
              <w:marTop w:val="0"/>
              <w:marBottom w:val="0"/>
              <w:divBdr>
                <w:top w:val="none" w:sz="0" w:space="0" w:color="auto"/>
                <w:left w:val="none" w:sz="0" w:space="0" w:color="auto"/>
                <w:bottom w:val="none" w:sz="0" w:space="0" w:color="auto"/>
                <w:right w:val="none" w:sz="0" w:space="0" w:color="auto"/>
              </w:divBdr>
            </w:div>
          </w:divsChild>
        </w:div>
        <w:div w:id="101389569">
          <w:marLeft w:val="360"/>
          <w:marRight w:val="0"/>
          <w:marTop w:val="0"/>
          <w:marBottom w:val="72"/>
          <w:divBdr>
            <w:top w:val="none" w:sz="0" w:space="0" w:color="auto"/>
            <w:left w:val="none" w:sz="0" w:space="0" w:color="auto"/>
            <w:bottom w:val="none" w:sz="0" w:space="0" w:color="auto"/>
            <w:right w:val="none" w:sz="0" w:space="0" w:color="auto"/>
          </w:divBdr>
          <w:divsChild>
            <w:div w:id="1074544801">
              <w:marLeft w:val="0"/>
              <w:marRight w:val="0"/>
              <w:marTop w:val="0"/>
              <w:marBottom w:val="0"/>
              <w:divBdr>
                <w:top w:val="none" w:sz="0" w:space="0" w:color="auto"/>
                <w:left w:val="none" w:sz="0" w:space="0" w:color="auto"/>
                <w:bottom w:val="none" w:sz="0" w:space="0" w:color="auto"/>
                <w:right w:val="none" w:sz="0" w:space="0" w:color="auto"/>
              </w:divBdr>
            </w:div>
          </w:divsChild>
        </w:div>
        <w:div w:id="342560890">
          <w:marLeft w:val="360"/>
          <w:marRight w:val="0"/>
          <w:marTop w:val="0"/>
          <w:marBottom w:val="72"/>
          <w:divBdr>
            <w:top w:val="none" w:sz="0" w:space="0" w:color="auto"/>
            <w:left w:val="none" w:sz="0" w:space="0" w:color="auto"/>
            <w:bottom w:val="none" w:sz="0" w:space="0" w:color="auto"/>
            <w:right w:val="none" w:sz="0" w:space="0" w:color="auto"/>
          </w:divBdr>
          <w:divsChild>
            <w:div w:id="1460417143">
              <w:marLeft w:val="0"/>
              <w:marRight w:val="0"/>
              <w:marTop w:val="0"/>
              <w:marBottom w:val="0"/>
              <w:divBdr>
                <w:top w:val="none" w:sz="0" w:space="0" w:color="auto"/>
                <w:left w:val="none" w:sz="0" w:space="0" w:color="auto"/>
                <w:bottom w:val="none" w:sz="0" w:space="0" w:color="auto"/>
                <w:right w:val="none" w:sz="0" w:space="0" w:color="auto"/>
              </w:divBdr>
            </w:div>
          </w:divsChild>
        </w:div>
        <w:div w:id="1845708235">
          <w:marLeft w:val="360"/>
          <w:marRight w:val="0"/>
          <w:marTop w:val="0"/>
          <w:marBottom w:val="72"/>
          <w:divBdr>
            <w:top w:val="none" w:sz="0" w:space="0" w:color="auto"/>
            <w:left w:val="none" w:sz="0" w:space="0" w:color="auto"/>
            <w:bottom w:val="none" w:sz="0" w:space="0" w:color="auto"/>
            <w:right w:val="none" w:sz="0" w:space="0" w:color="auto"/>
          </w:divBdr>
          <w:divsChild>
            <w:div w:id="866521936">
              <w:marLeft w:val="0"/>
              <w:marRight w:val="0"/>
              <w:marTop w:val="0"/>
              <w:marBottom w:val="0"/>
              <w:divBdr>
                <w:top w:val="none" w:sz="0" w:space="0" w:color="auto"/>
                <w:left w:val="none" w:sz="0" w:space="0" w:color="auto"/>
                <w:bottom w:val="none" w:sz="0" w:space="0" w:color="auto"/>
                <w:right w:val="none" w:sz="0" w:space="0" w:color="auto"/>
              </w:divBdr>
            </w:div>
          </w:divsChild>
        </w:div>
        <w:div w:id="1119373913">
          <w:marLeft w:val="360"/>
          <w:marRight w:val="0"/>
          <w:marTop w:val="0"/>
          <w:marBottom w:val="72"/>
          <w:divBdr>
            <w:top w:val="none" w:sz="0" w:space="0" w:color="auto"/>
            <w:left w:val="none" w:sz="0" w:space="0" w:color="auto"/>
            <w:bottom w:val="none" w:sz="0" w:space="0" w:color="auto"/>
            <w:right w:val="none" w:sz="0" w:space="0" w:color="auto"/>
          </w:divBdr>
          <w:divsChild>
            <w:div w:id="442111496">
              <w:marLeft w:val="0"/>
              <w:marRight w:val="0"/>
              <w:marTop w:val="0"/>
              <w:marBottom w:val="0"/>
              <w:divBdr>
                <w:top w:val="none" w:sz="0" w:space="0" w:color="auto"/>
                <w:left w:val="none" w:sz="0" w:space="0" w:color="auto"/>
                <w:bottom w:val="none" w:sz="0" w:space="0" w:color="auto"/>
                <w:right w:val="none" w:sz="0" w:space="0" w:color="auto"/>
              </w:divBdr>
            </w:div>
          </w:divsChild>
        </w:div>
        <w:div w:id="349576086">
          <w:marLeft w:val="360"/>
          <w:marRight w:val="0"/>
          <w:marTop w:val="0"/>
          <w:marBottom w:val="72"/>
          <w:divBdr>
            <w:top w:val="none" w:sz="0" w:space="0" w:color="auto"/>
            <w:left w:val="none" w:sz="0" w:space="0" w:color="auto"/>
            <w:bottom w:val="none" w:sz="0" w:space="0" w:color="auto"/>
            <w:right w:val="none" w:sz="0" w:space="0" w:color="auto"/>
          </w:divBdr>
          <w:divsChild>
            <w:div w:id="1586576682">
              <w:marLeft w:val="0"/>
              <w:marRight w:val="0"/>
              <w:marTop w:val="0"/>
              <w:marBottom w:val="0"/>
              <w:divBdr>
                <w:top w:val="none" w:sz="0" w:space="0" w:color="auto"/>
                <w:left w:val="none" w:sz="0" w:space="0" w:color="auto"/>
                <w:bottom w:val="none" w:sz="0" w:space="0" w:color="auto"/>
                <w:right w:val="none" w:sz="0" w:space="0" w:color="auto"/>
              </w:divBdr>
            </w:div>
          </w:divsChild>
        </w:div>
        <w:div w:id="1637568466">
          <w:marLeft w:val="360"/>
          <w:marRight w:val="0"/>
          <w:marTop w:val="0"/>
          <w:marBottom w:val="72"/>
          <w:divBdr>
            <w:top w:val="none" w:sz="0" w:space="0" w:color="auto"/>
            <w:left w:val="none" w:sz="0" w:space="0" w:color="auto"/>
            <w:bottom w:val="none" w:sz="0" w:space="0" w:color="auto"/>
            <w:right w:val="none" w:sz="0" w:space="0" w:color="auto"/>
          </w:divBdr>
          <w:divsChild>
            <w:div w:id="1786001037">
              <w:marLeft w:val="0"/>
              <w:marRight w:val="0"/>
              <w:marTop w:val="0"/>
              <w:marBottom w:val="0"/>
              <w:divBdr>
                <w:top w:val="none" w:sz="0" w:space="0" w:color="auto"/>
                <w:left w:val="none" w:sz="0" w:space="0" w:color="auto"/>
                <w:bottom w:val="none" w:sz="0" w:space="0" w:color="auto"/>
                <w:right w:val="none" w:sz="0" w:space="0" w:color="auto"/>
              </w:divBdr>
            </w:div>
          </w:divsChild>
        </w:div>
        <w:div w:id="1434474370">
          <w:marLeft w:val="360"/>
          <w:marRight w:val="0"/>
          <w:marTop w:val="0"/>
          <w:marBottom w:val="72"/>
          <w:divBdr>
            <w:top w:val="none" w:sz="0" w:space="0" w:color="auto"/>
            <w:left w:val="none" w:sz="0" w:space="0" w:color="auto"/>
            <w:bottom w:val="none" w:sz="0" w:space="0" w:color="auto"/>
            <w:right w:val="none" w:sz="0" w:space="0" w:color="auto"/>
          </w:divBdr>
          <w:divsChild>
            <w:div w:id="1440369875">
              <w:marLeft w:val="0"/>
              <w:marRight w:val="0"/>
              <w:marTop w:val="0"/>
              <w:marBottom w:val="0"/>
              <w:divBdr>
                <w:top w:val="none" w:sz="0" w:space="0" w:color="auto"/>
                <w:left w:val="none" w:sz="0" w:space="0" w:color="auto"/>
                <w:bottom w:val="none" w:sz="0" w:space="0" w:color="auto"/>
                <w:right w:val="none" w:sz="0" w:space="0" w:color="auto"/>
              </w:divBdr>
            </w:div>
          </w:divsChild>
        </w:div>
        <w:div w:id="459887039">
          <w:marLeft w:val="360"/>
          <w:marRight w:val="0"/>
          <w:marTop w:val="0"/>
          <w:marBottom w:val="72"/>
          <w:divBdr>
            <w:top w:val="none" w:sz="0" w:space="0" w:color="auto"/>
            <w:left w:val="none" w:sz="0" w:space="0" w:color="auto"/>
            <w:bottom w:val="none" w:sz="0" w:space="0" w:color="auto"/>
            <w:right w:val="none" w:sz="0" w:space="0" w:color="auto"/>
          </w:divBdr>
          <w:divsChild>
            <w:div w:id="885877575">
              <w:marLeft w:val="0"/>
              <w:marRight w:val="0"/>
              <w:marTop w:val="0"/>
              <w:marBottom w:val="0"/>
              <w:divBdr>
                <w:top w:val="none" w:sz="0" w:space="0" w:color="auto"/>
                <w:left w:val="none" w:sz="0" w:space="0" w:color="auto"/>
                <w:bottom w:val="none" w:sz="0" w:space="0" w:color="auto"/>
                <w:right w:val="none" w:sz="0" w:space="0" w:color="auto"/>
              </w:divBdr>
            </w:div>
          </w:divsChild>
        </w:div>
        <w:div w:id="454254782">
          <w:marLeft w:val="360"/>
          <w:marRight w:val="0"/>
          <w:marTop w:val="0"/>
          <w:marBottom w:val="72"/>
          <w:divBdr>
            <w:top w:val="none" w:sz="0" w:space="0" w:color="auto"/>
            <w:left w:val="none" w:sz="0" w:space="0" w:color="auto"/>
            <w:bottom w:val="none" w:sz="0" w:space="0" w:color="auto"/>
            <w:right w:val="none" w:sz="0" w:space="0" w:color="auto"/>
          </w:divBdr>
          <w:divsChild>
            <w:div w:id="789591631">
              <w:marLeft w:val="0"/>
              <w:marRight w:val="0"/>
              <w:marTop w:val="0"/>
              <w:marBottom w:val="0"/>
              <w:divBdr>
                <w:top w:val="none" w:sz="0" w:space="0" w:color="auto"/>
                <w:left w:val="none" w:sz="0" w:space="0" w:color="auto"/>
                <w:bottom w:val="none" w:sz="0" w:space="0" w:color="auto"/>
                <w:right w:val="none" w:sz="0" w:space="0" w:color="auto"/>
              </w:divBdr>
            </w:div>
          </w:divsChild>
        </w:div>
        <w:div w:id="1918325217">
          <w:marLeft w:val="360"/>
          <w:marRight w:val="0"/>
          <w:marTop w:val="0"/>
          <w:marBottom w:val="72"/>
          <w:divBdr>
            <w:top w:val="none" w:sz="0" w:space="0" w:color="auto"/>
            <w:left w:val="none" w:sz="0" w:space="0" w:color="auto"/>
            <w:bottom w:val="none" w:sz="0" w:space="0" w:color="auto"/>
            <w:right w:val="none" w:sz="0" w:space="0" w:color="auto"/>
          </w:divBdr>
          <w:divsChild>
            <w:div w:id="2743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owiat.tatry.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powiat.tatry.pl" TargetMode="External"/><Relationship Id="rId4" Type="http://schemas.openxmlformats.org/officeDocument/2006/relationships/settings" Target="settings.xml"/><Relationship Id="rId9" Type="http://schemas.openxmlformats.org/officeDocument/2006/relationships/hyperlink" Target="mailto:naruszenia@powiat.tatry.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B0916-9775-4FAD-BD1F-87C1861F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6093</Words>
  <Characters>36558</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Przemysław Krawczyk</dc:creator>
  <cp:lastModifiedBy>Sławomira Chowaniec</cp:lastModifiedBy>
  <cp:revision>9</cp:revision>
  <cp:lastPrinted>2024-09-25T12:24:00Z</cp:lastPrinted>
  <dcterms:created xsi:type="dcterms:W3CDTF">2024-09-24T11:38:00Z</dcterms:created>
  <dcterms:modified xsi:type="dcterms:W3CDTF">2024-09-25T12:27:00Z</dcterms:modified>
</cp:coreProperties>
</file>